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D91859D"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B42AD8">
        <w:rPr>
          <w:b/>
          <w:noProof/>
          <w:sz w:val="24"/>
        </w:rPr>
        <w:t>100</w:t>
      </w:r>
      <w:r w:rsidR="00613F9B" w:rsidRPr="003079EF">
        <w:rPr>
          <w:b/>
          <w:i/>
          <w:noProof/>
          <w:sz w:val="28"/>
        </w:rPr>
        <w:tab/>
      </w:r>
      <w:r w:rsidR="0001190F" w:rsidRPr="0001190F">
        <w:rPr>
          <w:b/>
          <w:i/>
          <w:noProof/>
          <w:sz w:val="28"/>
        </w:rPr>
        <w:t>R5-234898</w:t>
      </w:r>
    </w:p>
    <w:p w14:paraId="277CDD53" w14:textId="77777777" w:rsidR="00B42AD8" w:rsidRPr="003079EF" w:rsidRDefault="00B42AD8" w:rsidP="00B42AD8">
      <w:pPr>
        <w:pStyle w:val="CRCoverPage"/>
        <w:outlineLvl w:val="0"/>
        <w:rPr>
          <w:rFonts w:cs="Arial"/>
          <w:b/>
          <w:bCs/>
          <w:noProof/>
          <w:sz w:val="24"/>
          <w:szCs w:val="24"/>
          <w:lang w:eastAsia="ja-JP"/>
        </w:rPr>
      </w:pPr>
      <w:r>
        <w:rPr>
          <w:b/>
          <w:noProof/>
          <w:sz w:val="24"/>
          <w:lang w:eastAsia="ja-JP"/>
        </w:rPr>
        <w:t>Toulouse</w:t>
      </w:r>
      <w:r w:rsidRPr="007A45FB">
        <w:rPr>
          <w:b/>
          <w:noProof/>
          <w:sz w:val="24"/>
          <w:lang w:eastAsia="ja-JP"/>
        </w:rPr>
        <w:t xml:space="preserve">, </w:t>
      </w:r>
      <w:r>
        <w:rPr>
          <w:b/>
          <w:noProof/>
          <w:sz w:val="24"/>
          <w:lang w:eastAsia="ja-JP"/>
        </w:rPr>
        <w:t>France</w:t>
      </w:r>
      <w:r w:rsidRPr="007A45FB">
        <w:rPr>
          <w:b/>
          <w:noProof/>
          <w:sz w:val="24"/>
          <w:lang w:eastAsia="ja-JP"/>
        </w:rPr>
        <w:t xml:space="preserve">, </w:t>
      </w:r>
      <w:r>
        <w:rPr>
          <w:b/>
          <w:noProof/>
          <w:sz w:val="24"/>
          <w:lang w:eastAsia="ja-JP"/>
        </w:rPr>
        <w:t>21</w:t>
      </w:r>
      <w:r w:rsidRPr="00611C6A">
        <w:rPr>
          <w:b/>
          <w:noProof/>
          <w:sz w:val="24"/>
          <w:vertAlign w:val="superscript"/>
          <w:lang w:eastAsia="ja-JP"/>
        </w:rPr>
        <w:t>st</w:t>
      </w:r>
      <w:r>
        <w:rPr>
          <w:b/>
          <w:noProof/>
          <w:sz w:val="24"/>
          <w:lang w:eastAsia="ja-JP"/>
        </w:rPr>
        <w:t xml:space="preserve"> Aug</w:t>
      </w:r>
      <w:r w:rsidRPr="007A45FB">
        <w:rPr>
          <w:b/>
          <w:noProof/>
          <w:sz w:val="24"/>
          <w:lang w:eastAsia="ja-JP"/>
        </w:rPr>
        <w:t xml:space="preserve"> – </w:t>
      </w:r>
      <w:r>
        <w:rPr>
          <w:b/>
          <w:noProof/>
          <w:sz w:val="24"/>
          <w:lang w:eastAsia="ja-JP"/>
        </w:rPr>
        <w:t>25</w:t>
      </w:r>
      <w:r w:rsidRPr="00BD7F41">
        <w:rPr>
          <w:b/>
          <w:noProof/>
          <w:sz w:val="24"/>
          <w:vertAlign w:val="superscript"/>
          <w:lang w:eastAsia="ja-JP"/>
        </w:rPr>
        <w:t>th</w:t>
      </w:r>
      <w:r>
        <w:rPr>
          <w:b/>
          <w:noProof/>
          <w:sz w:val="24"/>
          <w:lang w:eastAsia="ja-JP"/>
        </w:rPr>
        <w:t xml:space="preserve"> Aug</w:t>
      </w:r>
      <w:r w:rsidRPr="007A45FB">
        <w:rPr>
          <w:b/>
          <w:noProof/>
          <w:sz w:val="24"/>
          <w:lang w:eastAsia="ja-JP"/>
        </w:rPr>
        <w:t xml:space="preserve"> </w:t>
      </w:r>
      <w:r w:rsidRPr="007A45FB">
        <w:rPr>
          <w:rFonts w:hint="eastAsia"/>
          <w:b/>
          <w:noProof/>
          <w:sz w:val="24"/>
          <w:lang w:eastAsia="ja-JP"/>
        </w:rPr>
        <w:t>202</w:t>
      </w:r>
      <w:r w:rsidRPr="007A45FB">
        <w:rPr>
          <w:b/>
          <w:noProof/>
          <w:sz w:val="24"/>
          <w:lang w:eastAsia="ja-JP"/>
        </w:rPr>
        <w:t>3</w:t>
      </w:r>
    </w:p>
    <w:p w14:paraId="2DEACF2F" w14:textId="7552FF8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42AD8" w:rsidRPr="00B42AD8">
        <w:rPr>
          <w:rFonts w:eastAsia="ＭＳ 明朝"/>
          <w:b/>
        </w:rPr>
        <w:t>MU discussion on FR1 EVM including symbols with transient period</w:t>
      </w:r>
    </w:p>
    <w:p w14:paraId="241B1871" w14:textId="0C219BF0"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08ABB96"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1104D0A" w14:textId="56FD6380" w:rsidR="00B42AD8" w:rsidRDefault="00B42AD8" w:rsidP="00FA5638">
      <w:pPr>
        <w:spacing w:before="120" w:after="120"/>
        <w:rPr>
          <w:rFonts w:eastAsiaTheme="minorEastAsia"/>
        </w:rPr>
      </w:pPr>
      <w:r>
        <w:rPr>
          <w:rFonts w:eastAsiaTheme="minorEastAsia" w:hint="eastAsia"/>
        </w:rPr>
        <w:t>I</w:t>
      </w:r>
      <w:r>
        <w:rPr>
          <w:rFonts w:eastAsiaTheme="minorEastAsia"/>
        </w:rPr>
        <w:t xml:space="preserve">n the last RAN5 meeting, we discussed on power settings such as </w:t>
      </w:r>
      <w:r w:rsidR="00005D7E">
        <w:rPr>
          <w:rFonts w:eastAsiaTheme="minorEastAsia"/>
        </w:rPr>
        <w:t>testing level and power step size</w:t>
      </w:r>
      <w:r w:rsidR="00005D7E" w:rsidRPr="00005D7E">
        <w:rPr>
          <w:rFonts w:eastAsiaTheme="minorEastAsia"/>
        </w:rPr>
        <w:t xml:space="preserve"> </w:t>
      </w:r>
      <w:r w:rsidR="00005D7E">
        <w:rPr>
          <w:rFonts w:eastAsiaTheme="minorEastAsia"/>
        </w:rPr>
        <w:t>in FR1 EVM including symbols with transient period, and we reached a concensuss to evaluate MU for each testing level and power step size before selecting these power settings [1].</w:t>
      </w:r>
    </w:p>
    <w:p w14:paraId="0FC118D5" w14:textId="33E0BB87" w:rsidR="00005D7E" w:rsidRPr="00005D7E" w:rsidRDefault="00005D7E" w:rsidP="00FA5638">
      <w:pPr>
        <w:spacing w:before="120" w:after="120"/>
        <w:rPr>
          <w:rFonts w:eastAsiaTheme="minorEastAsia"/>
          <w:b/>
          <w:bCs/>
          <w:shd w:val="pct15" w:color="auto" w:fill="FFFFFF"/>
        </w:rPr>
      </w:pPr>
      <w:r w:rsidRPr="00005D7E">
        <w:rPr>
          <w:rFonts w:eastAsiaTheme="minorEastAsia"/>
          <w:b/>
          <w:bCs/>
          <w:shd w:val="pct15" w:color="auto" w:fill="FFFFFF"/>
        </w:rPr>
        <w:t>Proposal 4: Assess first the MU for 13.8 dB and 20 dB power step (for both transient high power levels of 0 dBm and Pumax respectively) before making the decision on which power step to use. Additional analysis, other than MU, towards power step choice is not precluded.</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A4188F1" w14:textId="6EF10C8A" w:rsidR="00FB4963" w:rsidRPr="005032B2" w:rsidRDefault="005032B2" w:rsidP="00FB4963">
      <w:pPr>
        <w:spacing w:before="120" w:after="120"/>
        <w:rPr>
          <w:rFonts w:eastAsiaTheme="minorEastAsia"/>
        </w:rPr>
      </w:pPr>
      <w:bookmarkStart w:id="0" w:name="_Ref134790760"/>
      <w:bookmarkStart w:id="1" w:name="_Hlk60670583"/>
      <w:r>
        <w:rPr>
          <w:rFonts w:eastAsiaTheme="minorEastAsia"/>
        </w:rPr>
        <w:t>Assuming 13.8 dB and 20 dB power step size, and testing at P</w:t>
      </w:r>
      <w:r>
        <w:rPr>
          <w:rFonts w:eastAsiaTheme="minorEastAsia"/>
          <w:vertAlign w:val="subscript"/>
        </w:rPr>
        <w:t>UMAX</w:t>
      </w:r>
      <w:r>
        <w:rPr>
          <w:rFonts w:eastAsiaTheme="minorEastAsia"/>
        </w:rPr>
        <w:t xml:space="preserve"> and 0 dBm  for high level, MU is calculated as below.</w:t>
      </w:r>
    </w:p>
    <w:p w14:paraId="2C92C2B3" w14:textId="7C5B4CBF" w:rsidR="00564D8D" w:rsidRDefault="00564D8D" w:rsidP="00564D8D">
      <w:pPr>
        <w:pStyle w:val="Caption"/>
        <w:jc w:val="center"/>
      </w:pPr>
      <w:bookmarkStart w:id="2" w:name="_Ref142301749"/>
      <w:r w:rsidRPr="008C6C0C">
        <w:t xml:space="preserve">Table </w:t>
      </w:r>
      <w:fldSimple w:instr=" SEQ Table \* ARABIC ">
        <w:r w:rsidR="00FB4963">
          <w:rPr>
            <w:noProof/>
          </w:rPr>
          <w:t>1</w:t>
        </w:r>
      </w:fldSimple>
      <w:bookmarkEnd w:id="0"/>
      <w:bookmarkEnd w:id="2"/>
      <w:r w:rsidRPr="008C6C0C">
        <w:t xml:space="preserve"> </w:t>
      </w:r>
      <w:r w:rsidR="005032B2">
        <w:t xml:space="preserve">MU for all candidate conditions </w:t>
      </w:r>
      <w:r w:rsidR="00B21277">
        <w:t>in</w:t>
      </w:r>
      <w:r w:rsidR="005032B2">
        <w:t xml:space="preserve"> EVM including symbols with transient period</w:t>
      </w:r>
    </w:p>
    <w:tbl>
      <w:tblPr>
        <w:tblStyle w:val="TableGrid"/>
        <w:tblW w:w="6804" w:type="dxa"/>
        <w:jc w:val="center"/>
        <w:tblLayout w:type="fixed"/>
        <w:tblLook w:val="04A0" w:firstRow="1" w:lastRow="0" w:firstColumn="1" w:lastColumn="0" w:noHBand="0" w:noVBand="1"/>
      </w:tblPr>
      <w:tblGrid>
        <w:gridCol w:w="2268"/>
        <w:gridCol w:w="2268"/>
        <w:gridCol w:w="2268"/>
      </w:tblGrid>
      <w:tr w:rsidR="00E42D6C" w:rsidRPr="00564D8D" w14:paraId="3B4E6B89" w14:textId="77777777" w:rsidTr="006C791A">
        <w:trPr>
          <w:jc w:val="center"/>
        </w:trPr>
        <w:tc>
          <w:tcPr>
            <w:tcW w:w="2268" w:type="dxa"/>
            <w:tcBorders>
              <w:top w:val="single" w:sz="4" w:space="0" w:color="auto"/>
              <w:left w:val="single" w:sz="4" w:space="0" w:color="auto"/>
            </w:tcBorders>
            <w:vAlign w:val="center"/>
          </w:tcPr>
          <w:p w14:paraId="2AAC59E1" w14:textId="77464BE8" w:rsidR="00E42D6C" w:rsidRPr="00564D8D" w:rsidRDefault="00E42D6C" w:rsidP="005032B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esting level</w:t>
            </w:r>
            <w:r w:rsidR="005032B2">
              <w:rPr>
                <w:rFonts w:ascii="Arial" w:eastAsiaTheme="minorEastAsia" w:hAnsi="Arial" w:cs="Arial"/>
                <w:sz w:val="18"/>
                <w:szCs w:val="18"/>
              </w:rPr>
              <w:t xml:space="preserve"> </w:t>
            </w:r>
            <w:r>
              <w:rPr>
                <w:rFonts w:ascii="Arial" w:eastAsiaTheme="minorEastAsia" w:hAnsi="Arial" w:cs="Arial" w:hint="eastAsia"/>
                <w:sz w:val="18"/>
                <w:szCs w:val="18"/>
              </w:rPr>
              <w:t>(</w:t>
            </w:r>
            <w:r>
              <w:rPr>
                <w:rFonts w:ascii="Arial" w:eastAsiaTheme="minorEastAsia" w:hAnsi="Arial" w:cs="Arial"/>
                <w:sz w:val="18"/>
                <w:szCs w:val="18"/>
              </w:rPr>
              <w:t>high level)</w:t>
            </w:r>
          </w:p>
        </w:tc>
        <w:tc>
          <w:tcPr>
            <w:tcW w:w="2268" w:type="dxa"/>
            <w:tcBorders>
              <w:top w:val="single" w:sz="4" w:space="0" w:color="auto"/>
            </w:tcBorders>
            <w:vAlign w:val="center"/>
          </w:tcPr>
          <w:p w14:paraId="3100C47C" w14:textId="20C1F8EC" w:rsidR="00E42D6C" w:rsidRPr="00564D8D" w:rsidRDefault="00E42D6C"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step size</w:t>
            </w:r>
          </w:p>
        </w:tc>
        <w:tc>
          <w:tcPr>
            <w:tcW w:w="2268" w:type="dxa"/>
            <w:tcBorders>
              <w:top w:val="single" w:sz="4" w:space="0" w:color="auto"/>
              <w:right w:val="single" w:sz="4" w:space="0" w:color="auto"/>
            </w:tcBorders>
            <w:vAlign w:val="center"/>
          </w:tcPr>
          <w:p w14:paraId="670AA6D3" w14:textId="52885ACC" w:rsidR="00E42D6C" w:rsidRPr="00564D8D" w:rsidRDefault="00E42D6C"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U</w:t>
            </w:r>
          </w:p>
        </w:tc>
      </w:tr>
      <w:tr w:rsidR="006C791A" w:rsidRPr="00564D8D" w14:paraId="5E3D9FAF" w14:textId="77777777" w:rsidTr="006C791A">
        <w:trPr>
          <w:jc w:val="center"/>
        </w:trPr>
        <w:tc>
          <w:tcPr>
            <w:tcW w:w="2268" w:type="dxa"/>
            <w:vMerge w:val="restart"/>
            <w:tcBorders>
              <w:left w:val="single" w:sz="4" w:space="0" w:color="auto"/>
            </w:tcBorders>
            <w:vAlign w:val="center"/>
          </w:tcPr>
          <w:p w14:paraId="342A5EA1" w14:textId="4FEE7397" w:rsidR="006C791A" w:rsidRPr="006C791A" w:rsidRDefault="006C791A" w:rsidP="00143461">
            <w:pPr>
              <w:spacing w:beforeLines="0" w:before="0" w:afterLines="0" w:after="0"/>
              <w:jc w:val="center"/>
              <w:rPr>
                <w:rFonts w:ascii="Arial" w:eastAsiaTheme="minorEastAsia" w:hAnsi="Arial" w:cs="Arial"/>
                <w:sz w:val="18"/>
                <w:szCs w:val="18"/>
                <w:vertAlign w:val="superscript"/>
              </w:rPr>
            </w:pPr>
            <w:r>
              <w:rPr>
                <w:rFonts w:ascii="Arial" w:eastAsiaTheme="minorEastAsia" w:hAnsi="Arial" w:cs="Arial" w:hint="eastAsia"/>
                <w:sz w:val="18"/>
                <w:szCs w:val="18"/>
              </w:rPr>
              <w:t>P</w:t>
            </w:r>
            <w:r w:rsidRPr="006C791A">
              <w:rPr>
                <w:rFonts w:ascii="Arial" w:eastAsiaTheme="minorEastAsia" w:hAnsi="Arial" w:cs="Arial"/>
                <w:sz w:val="18"/>
                <w:szCs w:val="18"/>
                <w:vertAlign w:val="subscript"/>
              </w:rPr>
              <w:t>UMAX</w:t>
            </w:r>
            <w:r>
              <w:rPr>
                <w:rFonts w:ascii="Arial" w:eastAsiaTheme="minorEastAsia" w:hAnsi="Arial" w:cs="Arial"/>
                <w:sz w:val="18"/>
                <w:szCs w:val="18"/>
                <w:vertAlign w:val="superscript"/>
              </w:rPr>
              <w:t xml:space="preserve"> Note1</w:t>
            </w:r>
          </w:p>
        </w:tc>
        <w:tc>
          <w:tcPr>
            <w:tcW w:w="2268" w:type="dxa"/>
            <w:vAlign w:val="center"/>
          </w:tcPr>
          <w:p w14:paraId="587D27BE" w14:textId="72609491" w:rsidR="006C791A" w:rsidRPr="00564D8D" w:rsidRDefault="006C791A"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 dB</w:t>
            </w:r>
          </w:p>
        </w:tc>
        <w:tc>
          <w:tcPr>
            <w:tcW w:w="2268" w:type="dxa"/>
            <w:tcBorders>
              <w:right w:val="single" w:sz="4" w:space="0" w:color="auto"/>
            </w:tcBorders>
            <w:vAlign w:val="center"/>
          </w:tcPr>
          <w:p w14:paraId="18D7E601" w14:textId="60467255" w:rsidR="006C791A" w:rsidRPr="00B21277" w:rsidRDefault="006C791A" w:rsidP="00143461">
            <w:pPr>
              <w:spacing w:beforeLines="0" w:before="0" w:afterLines="0" w:after="0"/>
              <w:jc w:val="center"/>
              <w:rPr>
                <w:rFonts w:asciiTheme="majorHAnsi" w:eastAsiaTheme="minorEastAsia" w:hAnsiTheme="majorHAnsi" w:cstheme="majorHAnsi"/>
                <w:sz w:val="18"/>
                <w:szCs w:val="18"/>
              </w:rPr>
            </w:pPr>
            <w:r w:rsidRPr="00B21277">
              <w:rPr>
                <w:rFonts w:asciiTheme="majorHAnsi" w:eastAsiaTheme="minorEastAsia" w:hAnsiTheme="majorHAnsi" w:cstheme="majorHAnsi"/>
                <w:sz w:val="18"/>
                <w:szCs w:val="18"/>
              </w:rPr>
              <w:t>±</w:t>
            </w:r>
            <w:r w:rsidRPr="00B21277">
              <w:rPr>
                <w:rFonts w:asciiTheme="majorHAnsi" w:eastAsiaTheme="minorEastAsia" w:hAnsiTheme="majorHAnsi" w:cstheme="majorHAnsi"/>
                <w:sz w:val="18"/>
                <w:szCs w:val="18"/>
                <w:highlight w:val="yellow"/>
              </w:rPr>
              <w:t>A</w:t>
            </w:r>
            <w:r w:rsidR="00E623C3">
              <w:rPr>
                <w:rFonts w:asciiTheme="majorHAnsi" w:eastAsiaTheme="minorEastAsia" w:hAnsiTheme="majorHAnsi" w:cstheme="majorHAnsi"/>
                <w:sz w:val="18"/>
                <w:szCs w:val="18"/>
                <w:highlight w:val="yellow"/>
              </w:rPr>
              <w:t>A</w:t>
            </w:r>
            <w:r w:rsidRPr="00B21277">
              <w:rPr>
                <w:rFonts w:asciiTheme="majorHAnsi" w:eastAsiaTheme="minorEastAsia" w:hAnsiTheme="majorHAnsi" w:cstheme="majorHAnsi"/>
                <w:sz w:val="18"/>
                <w:szCs w:val="18"/>
                <w:highlight w:val="yellow"/>
              </w:rPr>
              <w:t>A</w:t>
            </w:r>
            <w:r w:rsidRPr="00B21277">
              <w:rPr>
                <w:rFonts w:asciiTheme="majorHAnsi" w:eastAsiaTheme="minorEastAsia" w:hAnsiTheme="majorHAnsi" w:cstheme="majorHAnsi"/>
                <w:sz w:val="18"/>
                <w:szCs w:val="18"/>
              </w:rPr>
              <w:t xml:space="preserve"> %</w:t>
            </w:r>
          </w:p>
        </w:tc>
      </w:tr>
      <w:tr w:rsidR="006C791A" w:rsidRPr="00564D8D" w14:paraId="28CFCCDB" w14:textId="77777777" w:rsidTr="006C791A">
        <w:trPr>
          <w:jc w:val="center"/>
        </w:trPr>
        <w:tc>
          <w:tcPr>
            <w:tcW w:w="2268" w:type="dxa"/>
            <w:vMerge/>
            <w:tcBorders>
              <w:left w:val="single" w:sz="4" w:space="0" w:color="auto"/>
            </w:tcBorders>
            <w:vAlign w:val="center"/>
          </w:tcPr>
          <w:p w14:paraId="00B9FE75" w14:textId="77777777" w:rsidR="006C791A" w:rsidRPr="00564D8D" w:rsidRDefault="006C791A" w:rsidP="00143461">
            <w:pPr>
              <w:spacing w:beforeLines="0" w:before="0" w:afterLines="0" w:after="0"/>
              <w:jc w:val="center"/>
              <w:rPr>
                <w:rFonts w:ascii="Arial" w:eastAsiaTheme="minorEastAsia" w:hAnsi="Arial" w:cs="Arial"/>
                <w:sz w:val="18"/>
                <w:szCs w:val="18"/>
              </w:rPr>
            </w:pPr>
          </w:p>
        </w:tc>
        <w:tc>
          <w:tcPr>
            <w:tcW w:w="2268" w:type="dxa"/>
            <w:vAlign w:val="center"/>
          </w:tcPr>
          <w:p w14:paraId="7A637B9C" w14:textId="57CCB30A" w:rsidR="006C791A" w:rsidRPr="00564D8D" w:rsidRDefault="006C791A"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3.8 dB</w:t>
            </w:r>
          </w:p>
        </w:tc>
        <w:tc>
          <w:tcPr>
            <w:tcW w:w="2268" w:type="dxa"/>
            <w:tcBorders>
              <w:right w:val="single" w:sz="4" w:space="0" w:color="auto"/>
            </w:tcBorders>
            <w:vAlign w:val="center"/>
          </w:tcPr>
          <w:p w14:paraId="5589F6D9" w14:textId="099D0D76" w:rsidR="006C791A" w:rsidRPr="00B21277" w:rsidRDefault="006C791A" w:rsidP="00143461">
            <w:pPr>
              <w:spacing w:beforeLines="0" w:before="0" w:afterLines="0" w:after="0"/>
              <w:jc w:val="center"/>
              <w:rPr>
                <w:rFonts w:ascii="Arial" w:eastAsiaTheme="minorEastAsia" w:hAnsi="Arial" w:cs="Arial"/>
                <w:sz w:val="18"/>
                <w:szCs w:val="18"/>
              </w:rPr>
            </w:pPr>
            <w:r w:rsidRPr="00B21277">
              <w:rPr>
                <w:rFonts w:asciiTheme="majorHAnsi" w:eastAsiaTheme="minorEastAsia" w:hAnsiTheme="majorHAnsi" w:cstheme="majorHAnsi"/>
                <w:sz w:val="18"/>
                <w:szCs w:val="18"/>
              </w:rPr>
              <w:t>±</w:t>
            </w:r>
            <w:r w:rsidRPr="00B21277">
              <w:rPr>
                <w:rFonts w:asciiTheme="majorHAnsi" w:eastAsiaTheme="minorEastAsia" w:hAnsiTheme="majorHAnsi" w:cstheme="majorHAnsi"/>
                <w:sz w:val="18"/>
                <w:szCs w:val="18"/>
                <w:highlight w:val="yellow"/>
              </w:rPr>
              <w:t>B</w:t>
            </w:r>
            <w:r w:rsidR="00E623C3">
              <w:rPr>
                <w:rFonts w:asciiTheme="majorHAnsi" w:eastAsiaTheme="minorEastAsia" w:hAnsiTheme="majorHAnsi" w:cstheme="majorHAnsi"/>
                <w:sz w:val="18"/>
                <w:szCs w:val="18"/>
                <w:highlight w:val="yellow"/>
              </w:rPr>
              <w:t>B</w:t>
            </w:r>
            <w:r w:rsidRPr="00B21277">
              <w:rPr>
                <w:rFonts w:asciiTheme="majorHAnsi" w:eastAsiaTheme="minorEastAsia" w:hAnsiTheme="majorHAnsi" w:cstheme="majorHAnsi"/>
                <w:sz w:val="18"/>
                <w:szCs w:val="18"/>
                <w:highlight w:val="yellow"/>
              </w:rPr>
              <w:t>B</w:t>
            </w:r>
            <w:r w:rsidRPr="00B21277">
              <w:rPr>
                <w:rFonts w:asciiTheme="majorHAnsi" w:eastAsiaTheme="minorEastAsia" w:hAnsiTheme="majorHAnsi" w:cstheme="majorHAnsi"/>
                <w:sz w:val="18"/>
                <w:szCs w:val="18"/>
              </w:rPr>
              <w:t xml:space="preserve"> %</w:t>
            </w:r>
          </w:p>
        </w:tc>
      </w:tr>
      <w:tr w:rsidR="006C791A" w:rsidRPr="00564D8D" w14:paraId="057C6C97" w14:textId="77777777" w:rsidTr="006C791A">
        <w:trPr>
          <w:jc w:val="center"/>
        </w:trPr>
        <w:tc>
          <w:tcPr>
            <w:tcW w:w="2268" w:type="dxa"/>
            <w:vMerge w:val="restart"/>
            <w:tcBorders>
              <w:left w:val="single" w:sz="4" w:space="0" w:color="auto"/>
            </w:tcBorders>
            <w:vAlign w:val="center"/>
          </w:tcPr>
          <w:p w14:paraId="630510C1" w14:textId="52608BEA" w:rsidR="006C791A" w:rsidRPr="00564D8D" w:rsidRDefault="006C791A"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dBm</w:t>
            </w:r>
          </w:p>
        </w:tc>
        <w:tc>
          <w:tcPr>
            <w:tcW w:w="2268" w:type="dxa"/>
            <w:vAlign w:val="center"/>
          </w:tcPr>
          <w:p w14:paraId="5460B4F9" w14:textId="468C4FCD" w:rsidR="006C791A" w:rsidRPr="00564D8D" w:rsidRDefault="006C791A"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 dB</w:t>
            </w:r>
          </w:p>
        </w:tc>
        <w:tc>
          <w:tcPr>
            <w:tcW w:w="2268" w:type="dxa"/>
            <w:tcBorders>
              <w:right w:val="single" w:sz="4" w:space="0" w:color="auto"/>
            </w:tcBorders>
            <w:vAlign w:val="center"/>
          </w:tcPr>
          <w:p w14:paraId="5F4AAC2F" w14:textId="691A0E87" w:rsidR="006C791A" w:rsidRPr="00B21277" w:rsidRDefault="006C791A" w:rsidP="00143461">
            <w:pPr>
              <w:spacing w:beforeLines="0" w:before="0" w:afterLines="0" w:after="0"/>
              <w:jc w:val="center"/>
              <w:rPr>
                <w:rFonts w:ascii="Arial" w:eastAsiaTheme="minorEastAsia" w:hAnsi="Arial" w:cs="Arial"/>
                <w:sz w:val="18"/>
                <w:szCs w:val="18"/>
              </w:rPr>
            </w:pPr>
            <w:r w:rsidRPr="00B21277">
              <w:rPr>
                <w:rFonts w:asciiTheme="majorHAnsi" w:eastAsiaTheme="minorEastAsia" w:hAnsiTheme="majorHAnsi" w:cstheme="majorHAnsi"/>
                <w:sz w:val="18"/>
                <w:szCs w:val="18"/>
              </w:rPr>
              <w:t>±</w:t>
            </w:r>
            <w:r w:rsidRPr="00B21277">
              <w:rPr>
                <w:rFonts w:asciiTheme="majorHAnsi" w:eastAsiaTheme="minorEastAsia" w:hAnsiTheme="majorHAnsi" w:cstheme="majorHAnsi"/>
                <w:sz w:val="18"/>
                <w:szCs w:val="18"/>
                <w:highlight w:val="yellow"/>
              </w:rPr>
              <w:t>C</w:t>
            </w:r>
            <w:r w:rsidR="00E623C3">
              <w:rPr>
                <w:rFonts w:asciiTheme="majorHAnsi" w:eastAsiaTheme="minorEastAsia" w:hAnsiTheme="majorHAnsi" w:cstheme="majorHAnsi"/>
                <w:sz w:val="18"/>
                <w:szCs w:val="18"/>
                <w:highlight w:val="yellow"/>
              </w:rPr>
              <w:t>C</w:t>
            </w:r>
            <w:r w:rsidRPr="00B21277">
              <w:rPr>
                <w:rFonts w:asciiTheme="majorHAnsi" w:eastAsiaTheme="minorEastAsia" w:hAnsiTheme="majorHAnsi" w:cstheme="majorHAnsi"/>
                <w:sz w:val="18"/>
                <w:szCs w:val="18"/>
                <w:highlight w:val="yellow"/>
              </w:rPr>
              <w:t>C</w:t>
            </w:r>
            <w:r w:rsidRPr="00B21277">
              <w:rPr>
                <w:rFonts w:asciiTheme="majorHAnsi" w:eastAsiaTheme="minorEastAsia" w:hAnsiTheme="majorHAnsi" w:cstheme="majorHAnsi"/>
                <w:sz w:val="18"/>
                <w:szCs w:val="18"/>
              </w:rPr>
              <w:t xml:space="preserve"> %</w:t>
            </w:r>
          </w:p>
        </w:tc>
      </w:tr>
      <w:tr w:rsidR="006C791A" w:rsidRPr="00564D8D" w14:paraId="79DAEF39" w14:textId="77777777" w:rsidTr="006C791A">
        <w:trPr>
          <w:jc w:val="center"/>
        </w:trPr>
        <w:tc>
          <w:tcPr>
            <w:tcW w:w="2268" w:type="dxa"/>
            <w:vMerge/>
            <w:tcBorders>
              <w:left w:val="single" w:sz="4" w:space="0" w:color="auto"/>
            </w:tcBorders>
            <w:vAlign w:val="center"/>
          </w:tcPr>
          <w:p w14:paraId="744119A2" w14:textId="512521B3" w:rsidR="006C791A" w:rsidRPr="00564D8D" w:rsidRDefault="006C791A" w:rsidP="00143461">
            <w:pPr>
              <w:spacing w:beforeLines="0" w:before="0" w:afterLines="0" w:after="0"/>
              <w:jc w:val="center"/>
              <w:rPr>
                <w:rFonts w:ascii="Arial" w:eastAsiaTheme="minorEastAsia" w:hAnsi="Arial" w:cs="Arial"/>
                <w:sz w:val="18"/>
                <w:szCs w:val="18"/>
              </w:rPr>
            </w:pPr>
          </w:p>
        </w:tc>
        <w:tc>
          <w:tcPr>
            <w:tcW w:w="2268" w:type="dxa"/>
            <w:vAlign w:val="center"/>
          </w:tcPr>
          <w:p w14:paraId="00815876" w14:textId="22B420AD" w:rsidR="006C791A" w:rsidRPr="00564D8D" w:rsidRDefault="006C791A" w:rsidP="0014346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3.8 dB</w:t>
            </w:r>
          </w:p>
        </w:tc>
        <w:tc>
          <w:tcPr>
            <w:tcW w:w="2268" w:type="dxa"/>
            <w:tcBorders>
              <w:right w:val="single" w:sz="4" w:space="0" w:color="auto"/>
            </w:tcBorders>
            <w:vAlign w:val="center"/>
          </w:tcPr>
          <w:p w14:paraId="039D2EFD" w14:textId="27AC46C2" w:rsidR="006C791A" w:rsidRPr="00B21277" w:rsidRDefault="006C791A" w:rsidP="00143461">
            <w:pPr>
              <w:spacing w:beforeLines="0" w:before="0" w:afterLines="0" w:after="0"/>
              <w:jc w:val="center"/>
              <w:rPr>
                <w:rFonts w:ascii="Arial" w:eastAsiaTheme="minorEastAsia" w:hAnsi="Arial" w:cs="Arial"/>
                <w:sz w:val="18"/>
                <w:szCs w:val="18"/>
              </w:rPr>
            </w:pPr>
            <w:r w:rsidRPr="00B21277">
              <w:rPr>
                <w:rFonts w:asciiTheme="majorHAnsi" w:eastAsiaTheme="minorEastAsia" w:hAnsiTheme="majorHAnsi" w:cstheme="majorHAnsi"/>
                <w:sz w:val="18"/>
                <w:szCs w:val="18"/>
              </w:rPr>
              <w:t>±</w:t>
            </w:r>
            <w:r w:rsidRPr="00B21277">
              <w:rPr>
                <w:rFonts w:asciiTheme="majorHAnsi" w:eastAsiaTheme="minorEastAsia" w:hAnsiTheme="majorHAnsi" w:cstheme="majorHAnsi"/>
                <w:sz w:val="18"/>
                <w:szCs w:val="18"/>
                <w:highlight w:val="yellow"/>
              </w:rPr>
              <w:t>D</w:t>
            </w:r>
            <w:r w:rsidR="00E623C3">
              <w:rPr>
                <w:rFonts w:asciiTheme="majorHAnsi" w:eastAsiaTheme="minorEastAsia" w:hAnsiTheme="majorHAnsi" w:cstheme="majorHAnsi"/>
                <w:sz w:val="18"/>
                <w:szCs w:val="18"/>
                <w:highlight w:val="yellow"/>
              </w:rPr>
              <w:t>D</w:t>
            </w:r>
            <w:r w:rsidRPr="00B21277">
              <w:rPr>
                <w:rFonts w:asciiTheme="majorHAnsi" w:eastAsiaTheme="minorEastAsia" w:hAnsiTheme="majorHAnsi" w:cstheme="majorHAnsi"/>
                <w:sz w:val="18"/>
                <w:szCs w:val="18"/>
                <w:highlight w:val="yellow"/>
              </w:rPr>
              <w:t>D</w:t>
            </w:r>
            <w:r w:rsidRPr="00B21277">
              <w:rPr>
                <w:rFonts w:asciiTheme="majorHAnsi" w:eastAsiaTheme="minorEastAsia" w:hAnsiTheme="majorHAnsi" w:cstheme="majorHAnsi"/>
                <w:sz w:val="18"/>
                <w:szCs w:val="18"/>
              </w:rPr>
              <w:t xml:space="preserve"> %</w:t>
            </w:r>
          </w:p>
        </w:tc>
      </w:tr>
      <w:tr w:rsidR="006C791A" w:rsidRPr="00564D8D" w14:paraId="0C402A12" w14:textId="77777777" w:rsidTr="006C791A">
        <w:trPr>
          <w:jc w:val="center"/>
        </w:trPr>
        <w:tc>
          <w:tcPr>
            <w:tcW w:w="6803" w:type="dxa"/>
            <w:gridSpan w:val="3"/>
            <w:tcBorders>
              <w:left w:val="single" w:sz="4" w:space="0" w:color="auto"/>
              <w:right w:val="single" w:sz="4" w:space="0" w:color="auto"/>
            </w:tcBorders>
            <w:vAlign w:val="center"/>
          </w:tcPr>
          <w:p w14:paraId="2159C751" w14:textId="5A47183E" w:rsidR="006C791A" w:rsidRPr="006C791A" w:rsidRDefault="006C791A" w:rsidP="006C791A">
            <w:pPr>
              <w:spacing w:beforeLines="0" w:before="0" w:afterLines="0" w:after="0"/>
              <w:ind w:left="851" w:hanging="851"/>
              <w:jc w:val="both"/>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N</w:t>
            </w:r>
            <w:r>
              <w:rPr>
                <w:rFonts w:asciiTheme="majorHAnsi" w:eastAsiaTheme="minorEastAsia" w:hAnsiTheme="majorHAnsi" w:cstheme="majorHAnsi"/>
                <w:sz w:val="18"/>
                <w:szCs w:val="18"/>
              </w:rPr>
              <w:t>ote 1:</w:t>
            </w:r>
            <w:r>
              <w:rPr>
                <w:rFonts w:asciiTheme="majorHAnsi" w:eastAsiaTheme="minorEastAsia" w:hAnsiTheme="majorHAnsi" w:cstheme="majorHAnsi"/>
                <w:sz w:val="18"/>
                <w:szCs w:val="18"/>
              </w:rPr>
              <w:tab/>
              <w:t>Assuming 10 dBm for CP-OFDM 256QAM Outer_Full in the worst case.</w:t>
            </w:r>
          </w:p>
        </w:tc>
      </w:tr>
    </w:tbl>
    <w:p w14:paraId="74866E6D" w14:textId="7E723691" w:rsidR="008C00F9" w:rsidRDefault="008C00F9" w:rsidP="008C00F9">
      <w:pPr>
        <w:pStyle w:val="Caption"/>
        <w:rPr>
          <w:rFonts w:eastAsiaTheme="minorEastAsia"/>
        </w:rPr>
      </w:pPr>
      <w:r>
        <w:t xml:space="preserve">Observation </w:t>
      </w:r>
      <w:fldSimple w:instr=" SEQ Observation \* ARABIC ">
        <w:r>
          <w:rPr>
            <w:noProof/>
          </w:rPr>
          <w:t>1</w:t>
        </w:r>
      </w:fldSimple>
      <w:r>
        <w:t xml:space="preserve">: MU values for </w:t>
      </w:r>
      <w:r w:rsidRPr="008C00F9">
        <w:t>13.8 dB and 20 dB power step (for both transient high power levels of 0 dBm and Pumax respectively)</w:t>
      </w:r>
      <w:r>
        <w:t xml:space="preserve"> are calculated as </w:t>
      </w:r>
      <w:r>
        <w:fldChar w:fldCharType="begin"/>
      </w:r>
      <w:r>
        <w:instrText xml:space="preserve"> REF _Ref142301749 \h </w:instrText>
      </w:r>
      <w:r>
        <w:fldChar w:fldCharType="separate"/>
      </w:r>
      <w:r w:rsidRPr="008C6C0C">
        <w:t xml:space="preserve">Table </w:t>
      </w:r>
      <w:r>
        <w:rPr>
          <w:noProof/>
        </w:rPr>
        <w:t>1</w:t>
      </w:r>
      <w:r>
        <w:fldChar w:fldCharType="end"/>
      </w:r>
      <w:r>
        <w:t>.</w:t>
      </w:r>
    </w:p>
    <w:p w14:paraId="7AE57B44" w14:textId="01AD6849" w:rsidR="004A0A51" w:rsidRPr="007D2857" w:rsidRDefault="005032B2" w:rsidP="0092372E">
      <w:pPr>
        <w:spacing w:before="120" w:after="120"/>
        <w:rPr>
          <w:rFonts w:eastAsiaTheme="minorEastAsia"/>
        </w:rPr>
      </w:pPr>
      <w:r>
        <w:rPr>
          <w:rFonts w:eastAsiaTheme="minorEastAsia"/>
        </w:rPr>
        <w:t xml:space="preserve">Considering </w:t>
      </w:r>
      <w:r w:rsidR="00B21277">
        <w:rPr>
          <w:rFonts w:eastAsiaTheme="minorEastAsia"/>
        </w:rPr>
        <w:t>the balance between MU value, core requirements, and consistency with the conditions in LTE, we propose the following for the test conditions.</w:t>
      </w:r>
    </w:p>
    <w:p w14:paraId="3785AD93" w14:textId="62F57E76" w:rsidR="00210FF1" w:rsidRDefault="001D77C2" w:rsidP="00D90C67">
      <w:pPr>
        <w:pStyle w:val="Caption"/>
      </w:pPr>
      <w:bookmarkStart w:id="3" w:name="_Ref135910886"/>
      <w:bookmarkStart w:id="4" w:name="_Ref135932355"/>
      <w:r w:rsidRPr="00053644">
        <w:t xml:space="preserve">Proposal </w:t>
      </w:r>
      <w:fldSimple w:instr=" SEQ Proposal \* ARABIC ">
        <w:r w:rsidR="00E623C3">
          <w:rPr>
            <w:noProof/>
          </w:rPr>
          <w:t>1</w:t>
        </w:r>
      </w:fldSimple>
      <w:bookmarkStart w:id="5" w:name="_Ref135816509"/>
      <w:r w:rsidRPr="00053644">
        <w:t xml:space="preserve">: </w:t>
      </w:r>
      <w:r w:rsidR="00B21277">
        <w:t xml:space="preserve">Adopt </w:t>
      </w:r>
      <w:r w:rsidR="00B21277" w:rsidRPr="00B21277">
        <w:rPr>
          <w:highlight w:val="yellow"/>
        </w:rPr>
        <w:t>XXX (0 dBm or P</w:t>
      </w:r>
      <w:r w:rsidR="00B21277" w:rsidRPr="00B21277">
        <w:rPr>
          <w:highlight w:val="yellow"/>
          <w:vertAlign w:val="subscript"/>
        </w:rPr>
        <w:t>UMAX</w:t>
      </w:r>
      <w:r w:rsidR="00B21277" w:rsidRPr="00B21277">
        <w:rPr>
          <w:highlight w:val="yellow"/>
        </w:rPr>
        <w:t>)</w:t>
      </w:r>
      <w:r w:rsidR="00B21277">
        <w:t xml:space="preserve"> for the testing level (high level), and </w:t>
      </w:r>
      <w:r w:rsidR="00B21277" w:rsidRPr="00B21277">
        <w:rPr>
          <w:highlight w:val="yellow"/>
        </w:rPr>
        <w:t>YYY (13.8 dB or 20 dB)</w:t>
      </w:r>
      <w:r w:rsidR="00B21277">
        <w:t xml:space="preserve"> for the power stepsize in </w:t>
      </w:r>
      <w:r w:rsidR="00E623C3">
        <w:t xml:space="preserve">FR1 </w:t>
      </w:r>
      <w:r w:rsidR="00B21277">
        <w:t>EVM including symbols with transient period</w:t>
      </w:r>
      <w:r w:rsidR="00CF5378">
        <w:t>.</w:t>
      </w:r>
      <w:bookmarkStart w:id="6" w:name="_Hlk135908936"/>
      <w:bookmarkEnd w:id="3"/>
      <w:bookmarkEnd w:id="4"/>
      <w:bookmarkEnd w:id="5"/>
    </w:p>
    <w:p w14:paraId="2DF8D4E6" w14:textId="2C374B09" w:rsidR="00E623C3" w:rsidRPr="00E623C3" w:rsidRDefault="00E623C3" w:rsidP="00E623C3">
      <w:pPr>
        <w:pStyle w:val="Caption"/>
        <w:rPr>
          <w:rFonts w:eastAsiaTheme="minorEastAsia"/>
        </w:rPr>
      </w:pPr>
      <w:bookmarkStart w:id="7" w:name="_Ref142302014"/>
      <w:r>
        <w:t xml:space="preserve">Proposal </w:t>
      </w:r>
      <w:fldSimple w:instr=" SEQ Proposal \* ARABIC ">
        <w:r>
          <w:rPr>
            <w:noProof/>
          </w:rPr>
          <w:t>2</w:t>
        </w:r>
      </w:fldSimple>
      <w:r>
        <w:t xml:space="preserve">: Adopt </w:t>
      </w:r>
      <w:r w:rsidRPr="00E623C3">
        <w:rPr>
          <w:rFonts w:eastAsiaTheme="minorEastAsia"/>
        </w:rPr>
        <w:t>±</w:t>
      </w:r>
      <w:r w:rsidRPr="00E623C3">
        <w:rPr>
          <w:rFonts w:eastAsiaTheme="minorEastAsia"/>
          <w:highlight w:val="yellow"/>
        </w:rPr>
        <w:t>ZZZ</w:t>
      </w:r>
      <w:r>
        <w:rPr>
          <w:rFonts w:eastAsiaTheme="minorEastAsia"/>
        </w:rPr>
        <w:t xml:space="preserve"> % for MTSU of FR1 EVM including symbols with transient priod.</w:t>
      </w:r>
      <w:bookmarkEnd w:id="7"/>
    </w:p>
    <w:bookmarkEnd w:id="6"/>
    <w:p w14:paraId="3526B3D7" w14:textId="33656CA3" w:rsidR="00210FF1" w:rsidRDefault="00CF5378" w:rsidP="00D45D9B">
      <w:pPr>
        <w:spacing w:before="120" w:after="120"/>
        <w:rPr>
          <w:rFonts w:eastAsiaTheme="minorEastAsia"/>
        </w:rPr>
      </w:pPr>
      <w:r w:rsidRPr="00CF5378">
        <w:rPr>
          <w:rFonts w:eastAsiaTheme="minorEastAsia"/>
          <w:highlight w:val="yellow"/>
        </w:rPr>
        <w:t>* The proposal depends on the results of the discussion during the meeting.</w:t>
      </w:r>
      <w:r>
        <w:rPr>
          <w:rFonts w:eastAsiaTheme="minorEastAsia"/>
        </w:rPr>
        <w:t xml:space="preserve"> </w:t>
      </w:r>
    </w:p>
    <w:p w14:paraId="5F21F172" w14:textId="77777777" w:rsidR="00CF5378" w:rsidRPr="001D77C2" w:rsidRDefault="00CF5378" w:rsidP="00D45D9B">
      <w:pPr>
        <w:spacing w:before="120" w:after="120"/>
        <w:rPr>
          <w:rFonts w:eastAsiaTheme="minorEastAsia"/>
        </w:rPr>
      </w:pPr>
    </w:p>
    <w:bookmarkEnd w:id="1"/>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11B9292F" w14:textId="2462E0B0" w:rsidR="00B21277" w:rsidRPr="00B21277" w:rsidRDefault="00B21277" w:rsidP="00140429">
      <w:pPr>
        <w:spacing w:before="120" w:after="120"/>
        <w:rPr>
          <w:rFonts w:eastAsiaTheme="minorEastAsia"/>
          <w:b/>
          <w:bCs/>
          <w:lang w:val="en-GB"/>
        </w:rPr>
      </w:pPr>
      <w:r w:rsidRPr="00B21277">
        <w:rPr>
          <w:rFonts w:eastAsiaTheme="minorEastAsia"/>
          <w:b/>
          <w:bCs/>
          <w:lang w:val="en-GB"/>
        </w:rPr>
        <w:fldChar w:fldCharType="begin"/>
      </w:r>
      <w:r w:rsidRPr="00B21277">
        <w:rPr>
          <w:rFonts w:eastAsiaTheme="minorEastAsia"/>
          <w:b/>
          <w:bCs/>
          <w:lang w:val="en-GB"/>
        </w:rPr>
        <w:instrText xml:space="preserve"> REF _Ref135910886 \h </w:instrText>
      </w:r>
      <w:r>
        <w:rPr>
          <w:rFonts w:eastAsiaTheme="minorEastAsia"/>
          <w:b/>
          <w:bCs/>
          <w:lang w:val="en-GB"/>
        </w:rPr>
        <w:instrText xml:space="preserve"> \* MERGEFORMAT </w:instrText>
      </w:r>
      <w:r w:rsidRPr="00B21277">
        <w:rPr>
          <w:rFonts w:eastAsiaTheme="minorEastAsia"/>
          <w:b/>
          <w:bCs/>
          <w:lang w:val="en-GB"/>
        </w:rPr>
      </w:r>
      <w:r w:rsidRPr="00B21277">
        <w:rPr>
          <w:rFonts w:eastAsiaTheme="minorEastAsia"/>
          <w:b/>
          <w:bCs/>
          <w:lang w:val="en-GB"/>
        </w:rPr>
        <w:fldChar w:fldCharType="separate"/>
      </w:r>
      <w:r w:rsidRPr="00B21277">
        <w:rPr>
          <w:b/>
          <w:bCs/>
        </w:rPr>
        <w:t xml:space="preserve">Proposal </w:t>
      </w:r>
      <w:r w:rsidRPr="00B21277">
        <w:rPr>
          <w:b/>
          <w:bCs/>
          <w:noProof/>
        </w:rPr>
        <w:t>1</w:t>
      </w:r>
      <w:r w:rsidRPr="00B21277">
        <w:rPr>
          <w:b/>
          <w:bCs/>
        </w:rPr>
        <w:t xml:space="preserve">: Adopt </w:t>
      </w:r>
      <w:r w:rsidRPr="00B21277">
        <w:rPr>
          <w:b/>
          <w:bCs/>
          <w:highlight w:val="yellow"/>
        </w:rPr>
        <w:t>XXX (0 dBm or P</w:t>
      </w:r>
      <w:r w:rsidRPr="00B21277">
        <w:rPr>
          <w:b/>
          <w:bCs/>
          <w:highlight w:val="yellow"/>
          <w:vertAlign w:val="subscript"/>
        </w:rPr>
        <w:t>UMAX</w:t>
      </w:r>
      <w:r w:rsidRPr="00B21277">
        <w:rPr>
          <w:b/>
          <w:bCs/>
          <w:highlight w:val="yellow"/>
        </w:rPr>
        <w:t>)</w:t>
      </w:r>
      <w:r w:rsidRPr="00B21277">
        <w:rPr>
          <w:b/>
          <w:bCs/>
        </w:rPr>
        <w:t xml:space="preserve"> for the testing level (high level), and </w:t>
      </w:r>
      <w:r w:rsidRPr="00B21277">
        <w:rPr>
          <w:b/>
          <w:bCs/>
          <w:highlight w:val="yellow"/>
        </w:rPr>
        <w:t>YYY (13.8 dB or 20 dB)</w:t>
      </w:r>
      <w:r w:rsidRPr="00B21277">
        <w:rPr>
          <w:b/>
          <w:bCs/>
        </w:rPr>
        <w:t xml:space="preserve"> for the power stepsize in EVM including symbols with transient period.</w:t>
      </w:r>
      <w:r w:rsidRPr="00B21277">
        <w:rPr>
          <w:rFonts w:eastAsiaTheme="minorEastAsia"/>
          <w:b/>
          <w:bCs/>
          <w:lang w:val="en-GB"/>
        </w:rPr>
        <w:fldChar w:fldCharType="end"/>
      </w:r>
    </w:p>
    <w:p w14:paraId="795428E1" w14:textId="5F5166AE" w:rsidR="00053644" w:rsidRPr="00E623C3" w:rsidRDefault="00E623C3" w:rsidP="001C0EF5">
      <w:pPr>
        <w:spacing w:before="120" w:after="120"/>
        <w:rPr>
          <w:rFonts w:eastAsiaTheme="minorEastAsia"/>
          <w:b/>
          <w:bCs/>
        </w:rPr>
      </w:pPr>
      <w:r w:rsidRPr="00E623C3">
        <w:rPr>
          <w:rFonts w:eastAsiaTheme="minorEastAsia"/>
          <w:b/>
          <w:bCs/>
        </w:rPr>
        <w:fldChar w:fldCharType="begin"/>
      </w:r>
      <w:r w:rsidRPr="00E623C3">
        <w:rPr>
          <w:rFonts w:eastAsiaTheme="minorEastAsia"/>
          <w:b/>
          <w:bCs/>
        </w:rPr>
        <w:instrText xml:space="preserve"> REF _Ref142302014 \h </w:instrText>
      </w:r>
      <w:r>
        <w:rPr>
          <w:rFonts w:eastAsiaTheme="minorEastAsia"/>
          <w:b/>
          <w:bCs/>
        </w:rPr>
        <w:instrText xml:space="preserve"> \* MERGEFORMAT </w:instrText>
      </w:r>
      <w:r w:rsidRPr="00E623C3">
        <w:rPr>
          <w:rFonts w:eastAsiaTheme="minorEastAsia"/>
          <w:b/>
          <w:bCs/>
        </w:rPr>
      </w:r>
      <w:r w:rsidRPr="00E623C3">
        <w:rPr>
          <w:rFonts w:eastAsiaTheme="minorEastAsia"/>
          <w:b/>
          <w:bCs/>
        </w:rPr>
        <w:fldChar w:fldCharType="separate"/>
      </w:r>
      <w:r w:rsidRPr="00E623C3">
        <w:rPr>
          <w:b/>
          <w:bCs/>
        </w:rPr>
        <w:t xml:space="preserve">Proposal </w:t>
      </w:r>
      <w:r w:rsidRPr="00E623C3">
        <w:rPr>
          <w:b/>
          <w:bCs/>
          <w:noProof/>
        </w:rPr>
        <w:t>2</w:t>
      </w:r>
      <w:r w:rsidRPr="00E623C3">
        <w:rPr>
          <w:b/>
          <w:bCs/>
        </w:rPr>
        <w:t xml:space="preserve">: Adopt </w:t>
      </w:r>
      <w:r w:rsidRPr="00E623C3">
        <w:rPr>
          <w:rFonts w:eastAsiaTheme="minorEastAsia"/>
          <w:b/>
          <w:bCs/>
        </w:rPr>
        <w:t>±</w:t>
      </w:r>
      <w:r w:rsidRPr="00E623C3">
        <w:rPr>
          <w:rFonts w:eastAsiaTheme="minorEastAsia"/>
          <w:b/>
          <w:bCs/>
          <w:highlight w:val="yellow"/>
        </w:rPr>
        <w:t>ZZZ</w:t>
      </w:r>
      <w:r w:rsidRPr="00E623C3">
        <w:rPr>
          <w:rFonts w:eastAsiaTheme="minorEastAsia"/>
          <w:b/>
          <w:bCs/>
        </w:rPr>
        <w:t xml:space="preserve"> % for MTSU of FR1 EVM including symbols with transient priod.</w:t>
      </w:r>
      <w:r w:rsidRPr="00E623C3">
        <w:rPr>
          <w:rFonts w:eastAsiaTheme="minorEastAsia"/>
          <w:b/>
          <w:bCs/>
        </w:rPr>
        <w:fldChar w:fldCharType="end"/>
      </w:r>
    </w:p>
    <w:p w14:paraId="3E9AF1A5" w14:textId="77777777" w:rsidR="00E623C3" w:rsidRPr="00824A5F" w:rsidRDefault="00E623C3"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4AF709ED"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005D7E" w:rsidRPr="00005D7E">
        <w:rPr>
          <w:rFonts w:eastAsiaTheme="minorEastAsia"/>
        </w:rPr>
        <w:t>R5-233760</w:t>
      </w:r>
      <w:r w:rsidR="00005D7E">
        <w:rPr>
          <w:rFonts w:eastAsiaTheme="minorEastAsia"/>
        </w:rPr>
        <w:t>, “</w:t>
      </w:r>
      <w:r w:rsidR="00005D7E" w:rsidRPr="00005D7E">
        <w:rPr>
          <w:rFonts w:eastAsiaTheme="minorEastAsia"/>
        </w:rPr>
        <w:t>Discussion on power settings in FR1 EVM including symbols with transient period</w:t>
      </w:r>
      <w:r w:rsidR="00005D7E">
        <w:rPr>
          <w:rFonts w:eastAsiaTheme="minorEastAsia"/>
        </w:rPr>
        <w:t xml:space="preserve">”, </w:t>
      </w:r>
      <w:r w:rsidR="00005D7E" w:rsidRPr="00005D7E">
        <w:rPr>
          <w:rFonts w:eastAsiaTheme="minorEastAsia"/>
        </w:rPr>
        <w:t>Anritsu, Apple Inc</w:t>
      </w:r>
      <w:r w:rsidR="00005D7E">
        <w:rPr>
          <w:rFonts w:eastAsiaTheme="minorEastAsia"/>
        </w:rPr>
        <w:t>, RAN5#99</w:t>
      </w:r>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0444" w14:textId="77777777" w:rsidR="00E4102F" w:rsidRDefault="00E4102F" w:rsidP="00752C85">
      <w:pPr>
        <w:spacing w:before="120" w:after="120"/>
      </w:pPr>
      <w:r>
        <w:separator/>
      </w:r>
    </w:p>
    <w:p w14:paraId="5B2B8D27" w14:textId="77777777" w:rsidR="00E4102F" w:rsidRDefault="00E4102F" w:rsidP="00752C85">
      <w:pPr>
        <w:spacing w:before="120" w:after="120"/>
      </w:pPr>
    </w:p>
  </w:endnote>
  <w:endnote w:type="continuationSeparator" w:id="0">
    <w:p w14:paraId="27C4EF6F" w14:textId="77777777" w:rsidR="00E4102F" w:rsidRDefault="00E4102F" w:rsidP="00752C85">
      <w:pPr>
        <w:spacing w:before="120" w:after="120"/>
      </w:pPr>
      <w:r>
        <w:continuationSeparator/>
      </w:r>
    </w:p>
    <w:p w14:paraId="492237A3" w14:textId="77777777" w:rsidR="00E4102F" w:rsidRDefault="00E4102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559D" w14:textId="77777777" w:rsidR="00E4102F" w:rsidRDefault="00E4102F" w:rsidP="00752C85">
      <w:pPr>
        <w:spacing w:before="120" w:after="120"/>
      </w:pPr>
      <w:r>
        <w:separator/>
      </w:r>
    </w:p>
    <w:p w14:paraId="67366B9B" w14:textId="77777777" w:rsidR="00E4102F" w:rsidRDefault="00E4102F" w:rsidP="00752C85">
      <w:pPr>
        <w:spacing w:before="120" w:after="120"/>
      </w:pPr>
    </w:p>
  </w:footnote>
  <w:footnote w:type="continuationSeparator" w:id="0">
    <w:p w14:paraId="63650AD9" w14:textId="77777777" w:rsidR="00E4102F" w:rsidRDefault="00E4102F" w:rsidP="00752C85">
      <w:pPr>
        <w:spacing w:before="120" w:after="120"/>
      </w:pPr>
      <w:r>
        <w:continuationSeparator/>
      </w:r>
    </w:p>
    <w:p w14:paraId="365E05EB" w14:textId="77777777" w:rsidR="00E4102F" w:rsidRDefault="00E4102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5D7E"/>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90F"/>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644"/>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97"/>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39B"/>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87FBC"/>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12A"/>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072"/>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480"/>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9E5"/>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2A4"/>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DC3"/>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2B2"/>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91A"/>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0F9"/>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22F"/>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277"/>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2AD8"/>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378"/>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02F"/>
    <w:rsid w:val="00E412EC"/>
    <w:rsid w:val="00E41375"/>
    <w:rsid w:val="00E414D7"/>
    <w:rsid w:val="00E419A2"/>
    <w:rsid w:val="00E42467"/>
    <w:rsid w:val="00E42C3E"/>
    <w:rsid w:val="00E42D6C"/>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3C3"/>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963"/>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963"/>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3"/>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Normal"/>
    <w:link w:val="MTDisplayEquationChar"/>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qFormat/>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qFormat/>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3">
    <w:name w:val="List Char3"/>
    <w:link w:val="Lis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character" w:customStyle="1" w:styleId="Heading7Char">
    <w:name w:val="Heading 7 Char"/>
    <w:aliases w:val="L7 Char,Header 7 Char"/>
    <w:link w:val="Heading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2">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5,Heading5 Char4,Head5 Char4,5 Char4,H5 Char4,M5 Char4,mh2 Char4,Module heading 2 Char4,heading 8 Char4,Numbered Sub-list Char3,Heading 81 Char1,标题 81 Char1,Heading 811 Char1,Level_2 Char1,Heading 8111 Char,Heading 81111 Char"/>
    <w:link w:val="Heading5"/>
    <w:qFormat/>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qForma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aliases w:val="d"/>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aliases w:val="Section Header"/>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aliases w:val="Section Header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rsid w:val="00347F12"/>
    <w:pPr>
      <w:tabs>
        <w:tab w:val="num" w:pos="720"/>
      </w:tabs>
      <w:ind w:left="720" w:hanging="360"/>
    </w:pPr>
  </w:style>
  <w:style w:type="paragraph" w:customStyle="1" w:styleId="NormalArial">
    <w:name w:val="Normal + Arial"/>
    <w:aliases w:val="9 pt,Right,Right:  0,24 cm,After:  0 pt,Normal + Times New Roman"/>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aliases w:val="Figure Heading Char1,FH Char1"/>
    <w:link w:val="Heading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FooterChar">
    <w:name w:val="Footer Char"/>
    <w:aliases w:val="footer odd Char,footer Char,fo Char,pie de página Char"/>
    <w:link w:val="Footer"/>
    <w:rsid w:val="00347F12"/>
    <w:rPr>
      <w:rFonts w:ascii="Arial" w:hAnsi="Arial"/>
      <w:b/>
      <w:i/>
      <w:noProof/>
      <w:sz w:val="18"/>
      <w:lang w:eastAsia="en-US"/>
    </w:rPr>
  </w:style>
  <w:style w:type="character" w:customStyle="1" w:styleId="CommentSubjectChar1">
    <w:name w:val="Comment Subject Char1"/>
    <w:link w:val="CommentSubjec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4">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5">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6">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42C95"/>
    <w:pPr>
      <w:ind w:leftChars="400" w:left="840"/>
    </w:pPr>
  </w:style>
  <w:style w:type="character" w:customStyle="1" w:styleId="ListParagraphChar">
    <w:name w:val="List Paragraph Char"/>
    <w:aliases w:val="- Bullets Char,목록 단락 Char,?? ?? Char,????? Char,???? Char,Lista1 Char,?? ?목록 단락 Char Char,¥ê¥¹¥È¶ÎÂä Char Char,¥¨º¥¹¥È¶ÎÂä Char Char,R4_bullets Char,列表段落1 Char,—ño’i—Ž Char,¥¡¡¡¡ì¬º¥¹¥È¶ÎÂä Char,ÁÐ³ö¶ÎÂä Char,¥ê¥¹¥È¶ÎÂä Char1"/>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 w:type="table" w:customStyle="1" w:styleId="SGSTableBasic11">
    <w:name w:val="SGS Table Basic 11"/>
    <w:basedOn w:val="TableNormal"/>
    <w:next w:val="TableGrid"/>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List2Char">
    <w:name w:val="List 2 Char"/>
    <w:link w:val="List2"/>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Normal"/>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3">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4">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5">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TableNormal"/>
    <w:rsid w:val="009E5087"/>
    <w:rPr>
      <w:lang w:val="en-GB" w:eastAsia="en-GB"/>
    </w:rPr>
    <w:tblPr/>
  </w:style>
  <w:style w:type="table" w:customStyle="1" w:styleId="Tabellengitternetz11">
    <w:name w:val="Tabellengitternetz1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Normal"/>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
    <w:name w:val="変更箇所5"/>
    <w:hidden/>
    <w:semiHidden/>
    <w:rsid w:val="009E5087"/>
    <w:rPr>
      <w:lang w:val="en-GB" w:eastAsia="en-US"/>
    </w:rPr>
  </w:style>
  <w:style w:type="paragraph" w:customStyle="1" w:styleId="17">
    <w:name w:val="无间隔1"/>
    <w:qFormat/>
    <w:rsid w:val="009E5087"/>
    <w:rPr>
      <w:rFonts w:eastAsia="SimSun"/>
      <w:lang w:val="en-GB" w:eastAsia="en-US"/>
    </w:rPr>
  </w:style>
  <w:style w:type="paragraph" w:customStyle="1" w:styleId="Arial0">
    <w:name w:val="Arial"/>
    <w:basedOn w:val="Normal"/>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5">
    <w:name w:val="无间隔"/>
    <w:qFormat/>
    <w:rsid w:val="009E5087"/>
    <w:rPr>
      <w:rFonts w:eastAsia="SimSun"/>
      <w:lang w:val="en-GB" w:eastAsia="en-US"/>
    </w:rPr>
  </w:style>
  <w:style w:type="paragraph" w:customStyle="1" w:styleId="7">
    <w:name w:val="吹き出し7"/>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Normal"/>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Emphasis">
    <w:name w:val="Emphasis"/>
    <w:qFormat/>
    <w:rsid w:val="009E5087"/>
    <w:rPr>
      <w:i/>
      <w:iCs/>
    </w:rPr>
  </w:style>
  <w:style w:type="paragraph" w:customStyle="1" w:styleId="IBN">
    <w:name w:val="IBN"/>
    <w:basedOn w:val="Normal"/>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Normal"/>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6">
    <w:name w:val="+"/>
    <w:aliases w:val="superscript"/>
    <w:rsid w:val="009E5087"/>
    <w:rPr>
      <w:vertAlign w:val="superscript"/>
    </w:rPr>
  </w:style>
  <w:style w:type="paragraph" w:customStyle="1" w:styleId="berschrift1H1">
    <w:name w:val="Überschrift 1.H1"/>
    <w:basedOn w:val="Normal"/>
    <w:next w:val="Normal"/>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Normal"/>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Normal"/>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Heading1"/>
    <w:next w:val="Normal"/>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Normal"/>
    <w:next w:val="Normal"/>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Normal"/>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Normal"/>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
    <w:name w:val="目录 91"/>
    <w:basedOn w:val="TOC8"/>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Normal"/>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Normal"/>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Normal"/>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Normal"/>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6">
    <w:name w:val="列出段落2"/>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8">
    <w:name w:val="列出段落1"/>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Normal"/>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Normal"/>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Normal"/>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0">
    <w:name w:val="段落フォント5"/>
    <w:rsid w:val="009E5087"/>
  </w:style>
  <w:style w:type="character" w:customStyle="1" w:styleId="a7">
    <w:name w:val="脚注番号"/>
    <w:rsid w:val="009E5087"/>
    <w:rPr>
      <w:b/>
      <w:position w:val="3"/>
      <w:sz w:val="16"/>
    </w:rPr>
  </w:style>
  <w:style w:type="character" w:customStyle="1" w:styleId="51">
    <w:name w:val="コメント参照5"/>
    <w:rsid w:val="009E5087"/>
    <w:rPr>
      <w:sz w:val="16"/>
    </w:rPr>
  </w:style>
  <w:style w:type="character" w:customStyle="1" w:styleId="8">
    <w:name w:val="(文字) (文字)8"/>
    <w:rsid w:val="009E5087"/>
    <w:rPr>
      <w:rFonts w:ascii="Arial" w:eastAsia="ＭＳ 明朝" w:hAnsi="Arial"/>
      <w:lang w:val="en-GB" w:eastAsia="ar-SA" w:bidi="ar-SA"/>
    </w:rPr>
  </w:style>
  <w:style w:type="character" w:customStyle="1" w:styleId="70">
    <w:name w:val="(文字) (文字)7"/>
    <w:rsid w:val="009E5087"/>
    <w:rPr>
      <w:rFonts w:ascii="Arial" w:eastAsia="ＭＳ 明朝" w:hAnsi="Arial"/>
      <w:sz w:val="36"/>
      <w:lang w:val="en-GB" w:eastAsia="ar-SA" w:bidi="ar-SA"/>
    </w:rPr>
  </w:style>
  <w:style w:type="character" w:customStyle="1" w:styleId="6">
    <w:name w:val="(文字) (文字)6"/>
    <w:rsid w:val="009E5087"/>
    <w:rPr>
      <w:rFonts w:eastAsia="ＭＳ 明朝"/>
      <w:lang w:val="en-GB" w:eastAsia="ar-SA" w:bidi="ar-SA"/>
    </w:rPr>
  </w:style>
  <w:style w:type="character" w:customStyle="1" w:styleId="52">
    <w:name w:val="(文字) (文字)5"/>
    <w:rsid w:val="009E5087"/>
    <w:rPr>
      <w:rFonts w:ascii="Courier New" w:eastAsia="ＭＳ 明朝" w:hAnsi="Courier New"/>
      <w:lang w:val="nb-NO" w:eastAsia="ar-SA" w:bidi="ar-SA"/>
    </w:rPr>
  </w:style>
  <w:style w:type="character" w:customStyle="1" w:styleId="a8">
    <w:name w:val="番号付け記号"/>
    <w:rsid w:val="009E5087"/>
  </w:style>
  <w:style w:type="paragraph" w:customStyle="1" w:styleId="a9">
    <w:name w:val="見出し"/>
    <w:basedOn w:val="Normal"/>
    <w:next w:val="BodyTex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3">
    <w:name w:val="図表番号5"/>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a">
    <w:name w:val="索引"/>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4">
    <w:name w:val="段落番号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4"/>
    <w:rsid w:val="009E5087"/>
    <w:pPr>
      <w:ind w:left="851" w:hanging="284"/>
    </w:pPr>
  </w:style>
  <w:style w:type="paragraph" w:customStyle="1" w:styleId="55">
    <w:name w:val="箇条書き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5"/>
    <w:rsid w:val="009E5087"/>
    <w:pPr>
      <w:tabs>
        <w:tab w:val="clear" w:pos="644"/>
        <w:tab w:val="num" w:pos="1494"/>
      </w:tabs>
      <w:ind w:left="851" w:hanging="284"/>
    </w:pPr>
  </w:style>
  <w:style w:type="paragraph" w:customStyle="1" w:styleId="35">
    <w:name w:val="箇条書き 35"/>
    <w:basedOn w:val="251"/>
    <w:rsid w:val="009E5087"/>
    <w:pPr>
      <w:ind w:left="1135"/>
    </w:pPr>
  </w:style>
  <w:style w:type="paragraph" w:customStyle="1" w:styleId="252">
    <w:name w:val="一覧 25"/>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0">
    <w:name w:val="一覧 35"/>
    <w:basedOn w:val="252"/>
    <w:rsid w:val="009E5087"/>
    <w:pPr>
      <w:ind w:left="1135"/>
    </w:pPr>
  </w:style>
  <w:style w:type="paragraph" w:customStyle="1" w:styleId="45">
    <w:name w:val="一覧 45"/>
    <w:basedOn w:val="350"/>
    <w:rsid w:val="009E5087"/>
    <w:pPr>
      <w:ind w:left="1418"/>
    </w:pPr>
  </w:style>
  <w:style w:type="paragraph" w:customStyle="1" w:styleId="550">
    <w:name w:val="一覧 55"/>
    <w:basedOn w:val="45"/>
    <w:rsid w:val="009E5087"/>
    <w:pPr>
      <w:ind w:left="1702"/>
    </w:pPr>
  </w:style>
  <w:style w:type="paragraph" w:customStyle="1" w:styleId="450">
    <w:name w:val="箇条書き 45"/>
    <w:basedOn w:val="35"/>
    <w:rsid w:val="009E5087"/>
    <w:pPr>
      <w:ind w:left="1418"/>
    </w:pPr>
  </w:style>
  <w:style w:type="paragraph" w:customStyle="1" w:styleId="551">
    <w:name w:val="箇条書き 55"/>
    <w:basedOn w:val="450"/>
    <w:rsid w:val="009E5087"/>
    <w:pPr>
      <w:ind w:left="1702"/>
    </w:pPr>
  </w:style>
  <w:style w:type="paragraph" w:customStyle="1" w:styleId="56">
    <w:name w:val="コメント文字列5"/>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7">
    <w:name w:val="コメント内容5"/>
    <w:basedOn w:val="56"/>
    <w:next w:val="56"/>
    <w:rsid w:val="009E5087"/>
    <w:rPr>
      <w:b/>
      <w:bCs/>
    </w:rPr>
  </w:style>
  <w:style w:type="paragraph" w:customStyle="1" w:styleId="58">
    <w:name w:val="見出しマップ5"/>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Normal"/>
    <w:next w:val="Normal"/>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9">
    <w:name w:val="書式なし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
    <w:name w:val="本文 3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a">
    <w:name w:val="標準インデント5"/>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b">
    <w:name w:val="記5"/>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b">
    <w:name w:val="表の内容"/>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c">
    <w:name w:val="表の見出し"/>
    <w:basedOn w:val="ab"/>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Normal"/>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Normal"/>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d">
    <w:name w:val="枠の内容"/>
    <w:basedOn w:val="BodyText"/>
    <w:rsid w:val="009E5087"/>
    <w:pPr>
      <w:overflowPunct w:val="0"/>
      <w:autoSpaceDE w:val="0"/>
      <w:autoSpaceDN w:val="0"/>
      <w:adjustRightInd w:val="0"/>
      <w:spacing w:beforeLines="0" w:before="0" w:afterLines="0" w:after="180"/>
      <w:textAlignment w:val="baseline"/>
    </w:pPr>
    <w:rPr>
      <w:lang w:val="en-GB" w:eastAsia="x-none"/>
    </w:rPr>
  </w:style>
  <w:style w:type="paragraph" w:styleId="BodyTextIndent3">
    <w:name w:val="Body Text Indent 3"/>
    <w:basedOn w:val="Normal"/>
    <w:link w:val="BodyTextIndent3Char"/>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BodyTextIndent3Char">
    <w:name w:val="Body Text Indent 3 Char"/>
    <w:basedOn w:val="DefaultParagraphFont"/>
    <w:link w:val="BodyTextIndent3"/>
    <w:rsid w:val="009E5087"/>
    <w:rPr>
      <w:rFonts w:eastAsia="Times New Roman"/>
      <w:lang w:val="x-none" w:eastAsia="en-GB"/>
    </w:rPr>
  </w:style>
  <w:style w:type="paragraph" w:customStyle="1" w:styleId="numberedlist0">
    <w:name w:val="numbered list"/>
    <w:basedOn w:val="ListBulle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Normal"/>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Normal"/>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Normal"/>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Normal"/>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Normal"/>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Normal"/>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9">
    <w:name w:val="段落フォント1"/>
    <w:rsid w:val="009E5087"/>
  </w:style>
  <w:style w:type="character" w:customStyle="1" w:styleId="1a">
    <w:name w:val="コメント参照1"/>
    <w:rsid w:val="009E5087"/>
    <w:rPr>
      <w:sz w:val="16"/>
    </w:rPr>
  </w:style>
  <w:style w:type="paragraph" w:customStyle="1" w:styleId="1b">
    <w:name w:val="図表番号1"/>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c">
    <w:name w:val="段落番号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c"/>
    <w:rsid w:val="009E5087"/>
    <w:pPr>
      <w:ind w:left="851" w:hanging="284"/>
    </w:pPr>
  </w:style>
  <w:style w:type="paragraph" w:customStyle="1" w:styleId="1d">
    <w:name w:val="箇条書き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d"/>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0">
    <w:name w:val="一覧 41"/>
    <w:basedOn w:val="312"/>
    <w:rsid w:val="009E5087"/>
    <w:pPr>
      <w:ind w:left="1418"/>
    </w:pPr>
  </w:style>
  <w:style w:type="paragraph" w:customStyle="1" w:styleId="510">
    <w:name w:val="一覧 51"/>
    <w:basedOn w:val="410"/>
    <w:rsid w:val="009E5087"/>
    <w:pPr>
      <w:ind w:left="1702"/>
    </w:pPr>
  </w:style>
  <w:style w:type="paragraph" w:customStyle="1" w:styleId="411">
    <w:name w:val="箇条書き 41"/>
    <w:basedOn w:val="311"/>
    <w:rsid w:val="009E5087"/>
    <w:pPr>
      <w:ind w:left="1418"/>
    </w:pPr>
  </w:style>
  <w:style w:type="paragraph" w:customStyle="1" w:styleId="511">
    <w:name w:val="箇条書き 51"/>
    <w:basedOn w:val="411"/>
    <w:rsid w:val="009E5087"/>
    <w:pPr>
      <w:ind w:left="1702"/>
    </w:pPr>
  </w:style>
  <w:style w:type="paragraph" w:customStyle="1" w:styleId="1e">
    <w:name w:val="コメント文字列1"/>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
    <w:name w:val="コメント内容1"/>
    <w:basedOn w:val="1e"/>
    <w:next w:val="1e"/>
    <w:rsid w:val="009E5087"/>
    <w:rPr>
      <w:b/>
      <w:bCs/>
    </w:rPr>
  </w:style>
  <w:style w:type="paragraph" w:customStyle="1" w:styleId="1f0">
    <w:name w:val="見出しマップ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1">
    <w:name w:val="書式なし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2">
    <w:name w:val="標準インデント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3">
    <w:name w:val="記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
    <w:name w:val="HTML 書式付き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4">
    <w:name w:val="题注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5">
    <w:name w:val="图表目录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List3Char">
    <w:name w:val="List 3 Char"/>
    <w:link w:val="List3"/>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7">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Normal"/>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2">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c">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3">
    <w:name w:val="変更箇所3"/>
    <w:hidden/>
    <w:semiHidden/>
    <w:rsid w:val="009E5087"/>
    <w:rPr>
      <w:lang w:val="en-GB" w:eastAsia="en-US"/>
    </w:rPr>
  </w:style>
  <w:style w:type="paragraph" w:customStyle="1" w:styleId="42">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0">
    <w:name w:val="目錄 91"/>
    <w:basedOn w:val="TOC8"/>
    <w:rsid w:val="009E5087"/>
    <w:pPr>
      <w:ind w:left="1418" w:hanging="1418"/>
    </w:pPr>
    <w:rPr>
      <w:lang w:val="en-US" w:eastAsia="en-GB"/>
    </w:rPr>
  </w:style>
  <w:style w:type="paragraph" w:customStyle="1" w:styleId="1f6">
    <w:name w:val="標號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7">
    <w:name w:val="圖表目錄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TOC8"/>
    <w:rsid w:val="009E5087"/>
    <w:pPr>
      <w:ind w:left="1418" w:hanging="1418"/>
    </w:pPr>
    <w:rPr>
      <w:lang w:val="en-US" w:eastAsia="ja-JP"/>
    </w:rPr>
  </w:style>
  <w:style w:type="paragraph" w:customStyle="1" w:styleId="Beschriftung1">
    <w:name w:val="Beschriftung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0">
    <w:name w:val="修订6"/>
    <w:hidden/>
    <w:semiHidden/>
    <w:rsid w:val="009E5087"/>
    <w:rPr>
      <w:rFonts w:eastAsia="Batang"/>
      <w:lang w:val="en-GB" w:eastAsia="en-US"/>
    </w:rPr>
  </w:style>
  <w:style w:type="paragraph" w:customStyle="1" w:styleId="36">
    <w:name w:val="无间隔3"/>
    <w:qFormat/>
    <w:rsid w:val="009E5087"/>
    <w:rPr>
      <w:rFonts w:eastAsia="SimSun"/>
      <w:lang w:val="en-GB" w:eastAsia="en-US"/>
    </w:rPr>
  </w:style>
  <w:style w:type="paragraph" w:customStyle="1" w:styleId="37">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3">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Normal"/>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Normal"/>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9E5087"/>
    <w:pPr>
      <w:tabs>
        <w:tab w:val="left" w:pos="432"/>
      </w:tabs>
      <w:ind w:left="0" w:firstLine="0"/>
      <w:outlineLvl w:val="9"/>
    </w:pPr>
    <w:rPr>
      <w:rFonts w:eastAsia="Times New Roman"/>
      <w:lang w:eastAsia="zh-CN"/>
    </w:rPr>
  </w:style>
  <w:style w:type="paragraph" w:customStyle="1" w:styleId="21">
    <w:name w:val="21"/>
    <w:basedOn w:val="Normal"/>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Heading3"/>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5087"/>
    <w:rPr>
      <w:rFonts w:eastAsia="Times New Roman"/>
      <w:lang w:val="en-GB" w:eastAsia="en-GB"/>
    </w:rPr>
    <w:tblPr/>
  </w:style>
  <w:style w:type="table" w:customStyle="1" w:styleId="TableGrid111">
    <w:name w:val="Table Grid11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5087"/>
    <w:rPr>
      <w:rFonts w:ascii="MingLiU" w:eastAsia="MingLiU" w:hAnsi="Courier New" w:cs="Courier New"/>
      <w:sz w:val="24"/>
      <w:szCs w:val="24"/>
      <w:lang w:val="en-GB" w:eastAsia="en-US"/>
    </w:rPr>
  </w:style>
  <w:style w:type="character" w:customStyle="1" w:styleId="1f9">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4">
    <w:name w:val="吹き出し4"/>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8">
    <w:name w:val="段落フォント2"/>
    <w:rsid w:val="009E5087"/>
  </w:style>
  <w:style w:type="character" w:customStyle="1" w:styleId="29">
    <w:name w:val="コメント参照2"/>
    <w:rsid w:val="009E5087"/>
    <w:rPr>
      <w:sz w:val="16"/>
    </w:rPr>
  </w:style>
  <w:style w:type="paragraph" w:customStyle="1" w:styleId="2a">
    <w:name w:val="図表番号2"/>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b">
    <w:name w:val="段落番号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b"/>
    <w:rsid w:val="009E5087"/>
    <w:pPr>
      <w:ind w:left="851" w:hanging="284"/>
    </w:pPr>
  </w:style>
  <w:style w:type="paragraph" w:customStyle="1" w:styleId="2c">
    <w:name w:val="箇条書き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c"/>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d">
    <w:name w:val="コメント文字列2"/>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e">
    <w:name w:val="コメント内容2"/>
    <w:basedOn w:val="2d"/>
    <w:next w:val="2d"/>
    <w:rsid w:val="009E5087"/>
    <w:rPr>
      <w:b/>
      <w:bCs/>
    </w:rPr>
  </w:style>
  <w:style w:type="paragraph" w:customStyle="1" w:styleId="2f">
    <w:name w:val="見出しマップ2"/>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0">
    <w:name w:val="書式なし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1">
    <w:name w:val="標準インデント2"/>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2">
    <w:name w:val="記2"/>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Subtitle">
    <w:name w:val="Subtitle"/>
    <w:basedOn w:val="Normal"/>
    <w:next w:val="Normal"/>
    <w:link w:val="SubtitleChar"/>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rsid w:val="009E5087"/>
    <w:rPr>
      <w:rFonts w:ascii="Cambria" w:eastAsia="PMingLiU" w:hAnsi="Cambria"/>
      <w:i/>
      <w:iCs/>
      <w:sz w:val="24"/>
      <w:szCs w:val="24"/>
      <w:lang w:val="en-GB" w:eastAsia="en-GB"/>
    </w:rPr>
  </w:style>
  <w:style w:type="paragraph" w:styleId="NoSpacing">
    <w:name w:val="No Spacing"/>
    <w:basedOn w:val="Normal"/>
    <w:link w:val="NoSpacing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5087"/>
    <w:rPr>
      <w:rFonts w:ascii="Arial" w:eastAsia="PMingLiU" w:hAnsi="Arial"/>
      <w:lang w:val="x-none" w:eastAsia="x-none"/>
    </w:rPr>
  </w:style>
  <w:style w:type="paragraph" w:styleId="Quote">
    <w:name w:val="Quote"/>
    <w:basedOn w:val="Normal"/>
    <w:next w:val="Normal"/>
    <w:link w:val="QuoteChar"/>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QuoteChar">
    <w:name w:val="Quote Char"/>
    <w:basedOn w:val="DefaultParagraphFont"/>
    <w:link w:val="Quote"/>
    <w:uiPriority w:val="29"/>
    <w:rsid w:val="009E50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rsid w:val="009E5087"/>
    <w:rPr>
      <w:rFonts w:ascii="Arial" w:eastAsia="PMingLiU" w:hAnsi="Arial"/>
      <w:b/>
      <w:bCs/>
      <w:i/>
      <w:iCs/>
      <w:color w:val="4F81BD"/>
      <w:lang w:val="en-GB" w:eastAsia="en-GB"/>
    </w:rPr>
  </w:style>
  <w:style w:type="character" w:styleId="SubtleEmphasis">
    <w:name w:val="Subtle Emphasis"/>
    <w:uiPriority w:val="19"/>
    <w:qFormat/>
    <w:rsid w:val="009E5087"/>
    <w:rPr>
      <w:i/>
      <w:iCs/>
      <w:color w:val="808080"/>
    </w:rPr>
  </w:style>
  <w:style w:type="character" w:styleId="IntenseEmphasis">
    <w:name w:val="Intense Emphasis"/>
    <w:uiPriority w:val="21"/>
    <w:qFormat/>
    <w:rsid w:val="009E5087"/>
    <w:rPr>
      <w:b/>
      <w:bCs/>
      <w:i/>
      <w:iCs/>
      <w:color w:val="4F81BD"/>
    </w:rPr>
  </w:style>
  <w:style w:type="character" w:styleId="SubtleReference">
    <w:name w:val="Subtle Reference"/>
    <w:uiPriority w:val="31"/>
    <w:qFormat/>
    <w:rsid w:val="009E5087"/>
    <w:rPr>
      <w:smallCaps/>
      <w:color w:val="C0504D"/>
      <w:u w:val="single"/>
    </w:rPr>
  </w:style>
  <w:style w:type="character" w:styleId="IntenseReference">
    <w:name w:val="Intense Reference"/>
    <w:uiPriority w:val="32"/>
    <w:qFormat/>
    <w:rsid w:val="009E5087"/>
    <w:rPr>
      <w:b/>
      <w:bCs/>
      <w:smallCaps/>
      <w:color w:val="C0504D"/>
      <w:spacing w:val="5"/>
      <w:u w:val="single"/>
    </w:rPr>
  </w:style>
  <w:style w:type="character" w:styleId="BookTitle">
    <w:name w:val="Book Title"/>
    <w:uiPriority w:val="33"/>
    <w:qFormat/>
    <w:rsid w:val="009E5087"/>
    <w:rPr>
      <w:b/>
      <w:bCs/>
      <w:smallCaps/>
      <w:spacing w:val="5"/>
    </w:rPr>
  </w:style>
  <w:style w:type="paragraph" w:styleId="TOCHeading">
    <w:name w:val="TOC Heading"/>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Normal"/>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Normal"/>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0">
    <w:name w:val="List2"/>
    <w:basedOn w:val="List1"/>
    <w:uiPriority w:val="99"/>
    <w:qFormat/>
    <w:rsid w:val="009E5087"/>
  </w:style>
  <w:style w:type="paragraph" w:customStyle="1" w:styleId="StyleHeading5Firstline0cm">
    <w:name w:val="Style Heading 5 + First line:  0 cm"/>
    <w:basedOn w:val="Heading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TableNormal"/>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TableClassic2">
    <w:name w:val="Table Classic 2"/>
    <w:basedOn w:val="TableNormal"/>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d">
    <w:name w:val="吹き出し5"/>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8">
    <w:name w:val="段落フォント3"/>
    <w:rsid w:val="009E5087"/>
  </w:style>
  <w:style w:type="character" w:customStyle="1" w:styleId="39">
    <w:name w:val="コメント参照3"/>
    <w:rsid w:val="009E5087"/>
    <w:rPr>
      <w:sz w:val="16"/>
    </w:rPr>
  </w:style>
  <w:style w:type="paragraph" w:customStyle="1" w:styleId="3a">
    <w:name w:val="図表番号3"/>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b">
    <w:name w:val="段落番号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b"/>
    <w:rsid w:val="009E5087"/>
    <w:pPr>
      <w:ind w:left="851" w:hanging="284"/>
    </w:pPr>
  </w:style>
  <w:style w:type="paragraph" w:customStyle="1" w:styleId="3c">
    <w:name w:val="箇条書き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c"/>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d">
    <w:name w:val="コメント文字列3"/>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e">
    <w:name w:val="コメント内容3"/>
    <w:basedOn w:val="3d"/>
    <w:next w:val="3d"/>
    <w:rsid w:val="009E5087"/>
    <w:rPr>
      <w:b/>
      <w:bCs/>
    </w:rPr>
  </w:style>
  <w:style w:type="paragraph" w:customStyle="1" w:styleId="3f">
    <w:name w:val="見出しマップ3"/>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0">
    <w:name w:val="書式なし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1">
    <w:name w:val="標準インデント3"/>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2">
    <w:name w:val="記3"/>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a">
    <w:name w:val="吹き出し (文字)1"/>
    <w:uiPriority w:val="99"/>
    <w:semiHidden/>
    <w:rsid w:val="009E5087"/>
    <w:rPr>
      <w:rFonts w:ascii="ＭＳ 明朝" w:eastAsia="ＭＳ 明朝" w:hAnsi="Times New Roman"/>
      <w:sz w:val="18"/>
      <w:szCs w:val="18"/>
      <w:lang w:val="en-GB" w:eastAsia="en-US"/>
    </w:rPr>
  </w:style>
  <w:style w:type="character" w:customStyle="1" w:styleId="1fb">
    <w:name w:val="見出しマップ (文字)1"/>
    <w:uiPriority w:val="99"/>
    <w:semiHidden/>
    <w:rsid w:val="009E5087"/>
    <w:rPr>
      <w:rFonts w:ascii="ＭＳ 明朝" w:eastAsia="ＭＳ 明朝"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d">
    <w:name w:val="コメント文字列 (文字)1"/>
    <w:uiPriority w:val="99"/>
    <w:semiHidden/>
    <w:rsid w:val="009E5087"/>
    <w:rPr>
      <w:rFonts w:ascii="Times New Roman" w:eastAsia="Times New Roman" w:hAnsi="Times New Roman"/>
      <w:lang w:val="en-GB" w:eastAsia="en-US"/>
    </w:rPr>
  </w:style>
  <w:style w:type="character" w:customStyle="1" w:styleId="1fe">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ColourfulGridAccent1"/>
    <w:uiPriority w:val="29"/>
    <w:rsid w:val="009E50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9E5087"/>
    <w:rPr>
      <w:rFonts w:ascii="Times New Roman" w:eastAsia="Times New Roman" w:hAnsi="Times New Roman"/>
      <w:lang w:val="en-GB"/>
    </w:rPr>
  </w:style>
  <w:style w:type="character" w:customStyle="1" w:styleId="1ff">
    <w:name w:val="註解主旨 字元1"/>
    <w:rsid w:val="009E5087"/>
    <w:rPr>
      <w:b/>
      <w:bCs/>
      <w:lang w:val="en-GB" w:eastAsia="sv-SE"/>
    </w:rPr>
  </w:style>
  <w:style w:type="paragraph" w:customStyle="1" w:styleId="46">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e">
    <w:name w:val="无间隔5"/>
    <w:qFormat/>
    <w:rsid w:val="009E5087"/>
    <w:rPr>
      <w:rFonts w:eastAsia="SimSun"/>
      <w:lang w:val="en-GB" w:eastAsia="en-US"/>
    </w:rPr>
  </w:style>
  <w:style w:type="paragraph" w:customStyle="1" w:styleId="61">
    <w:name w:val="吹き出し6"/>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7">
    <w:name w:val="変更箇所4"/>
    <w:hidden/>
    <w:semiHidden/>
    <w:rsid w:val="009E5087"/>
    <w:rPr>
      <w:lang w:val="en-GB" w:eastAsia="en-US"/>
    </w:rPr>
  </w:style>
  <w:style w:type="character" w:customStyle="1" w:styleId="48">
    <w:name w:val="段落フォント4"/>
    <w:rsid w:val="009E5087"/>
  </w:style>
  <w:style w:type="character" w:customStyle="1" w:styleId="49">
    <w:name w:val="コメント参照4"/>
    <w:rsid w:val="009E5087"/>
    <w:rPr>
      <w:sz w:val="16"/>
    </w:rPr>
  </w:style>
  <w:style w:type="paragraph" w:customStyle="1" w:styleId="4a">
    <w:name w:val="図表番号4"/>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b">
    <w:name w:val="段落番号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b"/>
    <w:rsid w:val="009E5087"/>
    <w:pPr>
      <w:ind w:left="851" w:hanging="284"/>
    </w:pPr>
  </w:style>
  <w:style w:type="paragraph" w:customStyle="1" w:styleId="4c">
    <w:name w:val="箇条書き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c"/>
    <w:rsid w:val="009E5087"/>
    <w:pPr>
      <w:tabs>
        <w:tab w:val="clear" w:pos="644"/>
        <w:tab w:val="num" w:pos="1494"/>
      </w:tabs>
      <w:ind w:left="851" w:hanging="284"/>
    </w:pPr>
  </w:style>
  <w:style w:type="paragraph" w:customStyle="1" w:styleId="340">
    <w:name w:val="箇条書き 34"/>
    <w:basedOn w:val="242"/>
    <w:rsid w:val="009E5087"/>
    <w:pPr>
      <w:ind w:left="1135"/>
    </w:pPr>
  </w:style>
  <w:style w:type="paragraph" w:customStyle="1" w:styleId="243">
    <w:name w:val="一覧 24"/>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1">
    <w:name w:val="一覧 34"/>
    <w:basedOn w:val="243"/>
    <w:rsid w:val="009E5087"/>
    <w:pPr>
      <w:ind w:left="1135"/>
    </w:pPr>
  </w:style>
  <w:style w:type="paragraph" w:customStyle="1" w:styleId="440">
    <w:name w:val="一覧 44"/>
    <w:basedOn w:val="341"/>
    <w:rsid w:val="009E5087"/>
    <w:pPr>
      <w:ind w:left="1418"/>
    </w:pPr>
  </w:style>
  <w:style w:type="paragraph" w:customStyle="1" w:styleId="540">
    <w:name w:val="一覧 54"/>
    <w:basedOn w:val="440"/>
    <w:rsid w:val="009E5087"/>
    <w:pPr>
      <w:ind w:left="1702"/>
    </w:pPr>
  </w:style>
  <w:style w:type="paragraph" w:customStyle="1" w:styleId="441">
    <w:name w:val="箇条書き 44"/>
    <w:basedOn w:val="340"/>
    <w:rsid w:val="009E5087"/>
    <w:pPr>
      <w:ind w:left="1418"/>
    </w:pPr>
  </w:style>
  <w:style w:type="paragraph" w:customStyle="1" w:styleId="541">
    <w:name w:val="箇条書き 54"/>
    <w:basedOn w:val="441"/>
    <w:rsid w:val="009E5087"/>
    <w:pPr>
      <w:ind w:left="1702"/>
    </w:pPr>
  </w:style>
  <w:style w:type="paragraph" w:customStyle="1" w:styleId="4d">
    <w:name w:val="コメント文字列4"/>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e">
    <w:name w:val="コメント内容4"/>
    <w:basedOn w:val="4d"/>
    <w:next w:val="4d"/>
    <w:rsid w:val="009E5087"/>
    <w:rPr>
      <w:b/>
      <w:bCs/>
    </w:rPr>
  </w:style>
  <w:style w:type="paragraph" w:customStyle="1" w:styleId="4f">
    <w:name w:val="見出しマップ4"/>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0">
    <w:name w:val="書式なし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1">
    <w:name w:val="標準インデント4"/>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2">
    <w:name w:val="記4"/>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5087"/>
    <w:rPr>
      <w:rFonts w:eastAsia="PMingLiU"/>
      <w:lang w:val="en-GB" w:eastAsia="en-GB"/>
    </w:rPr>
    <w:tblPr>
      <w:tblInd w:w="0" w:type="nil"/>
    </w:tblPr>
  </w:style>
  <w:style w:type="table" w:customStyle="1" w:styleId="TableGrid1111">
    <w:name w:val="Table Grid11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2">
    <w:name w:val="无间隔6"/>
    <w:qFormat/>
    <w:rsid w:val="009E5087"/>
    <w:rPr>
      <w:rFonts w:eastAsia="SimSun"/>
      <w:lang w:val="en-GB" w:eastAsia="en-US"/>
    </w:rPr>
  </w:style>
  <w:style w:type="paragraph" w:customStyle="1" w:styleId="92">
    <w:name w:val="目录 92"/>
    <w:basedOn w:val="TOC8"/>
    <w:rsid w:val="009E5087"/>
    <w:pPr>
      <w:ind w:left="1418" w:hanging="1418"/>
    </w:pPr>
    <w:rPr>
      <w:bCs/>
      <w:szCs w:val="22"/>
      <w:lang w:val="en-US" w:eastAsia="en-GB"/>
    </w:rPr>
  </w:style>
  <w:style w:type="paragraph" w:customStyle="1" w:styleId="2f3">
    <w:name w:val="题注2"/>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4">
    <w:name w:val="图表目录2"/>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TOC8"/>
    <w:rsid w:val="009E5087"/>
    <w:pPr>
      <w:ind w:left="1418" w:hanging="1418"/>
    </w:pPr>
    <w:rPr>
      <w:lang w:val="en-US" w:eastAsia="en-GB"/>
    </w:rPr>
  </w:style>
  <w:style w:type="paragraph" w:customStyle="1" w:styleId="3f3">
    <w:name w:val="题注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4">
    <w:name w:val="图表目录3"/>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Heading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Normal"/>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BodyText"/>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TableofFigures">
    <w:name w:val="table of figures"/>
    <w:basedOn w:val="Normal"/>
    <w:next w:val="Normal"/>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ListBulletChar">
    <w:name w:val="List Bullet Char"/>
    <w:aliases w:val="UL Char"/>
    <w:link w:val="ListBullet"/>
    <w:locked/>
    <w:rsid w:val="009E5087"/>
    <w:rPr>
      <w:rFonts w:eastAsia="Times New Roman"/>
    </w:rPr>
  </w:style>
  <w:style w:type="character" w:customStyle="1" w:styleId="ListBullet2Char">
    <w:name w:val="List Bullet 2 Char"/>
    <w:aliases w:val="lb2 Char"/>
    <w:link w:val="ListBullet2"/>
    <w:locked/>
    <w:rsid w:val="009E5087"/>
    <w:rPr>
      <w:rFonts w:eastAsia="Times New Roman"/>
    </w:rPr>
  </w:style>
  <w:style w:type="character" w:customStyle="1" w:styleId="ListBullet3Char">
    <w:name w:val="List Bullet 3 Char"/>
    <w:link w:val="ListBullet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Normal"/>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Normal"/>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0">
    <w:name w:val="吹き出し8"/>
    <w:basedOn w:val="Normal"/>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0"/>
    <w:locked/>
    <w:rsid w:val="009E5087"/>
    <w:rPr>
      <w:rFonts w:ascii="Arial" w:eastAsia="Arial" w:hAnsi="Arial" w:cs="Arial"/>
      <w:b/>
      <w:bCs/>
      <w:noProof/>
      <w:sz w:val="22"/>
    </w:rPr>
  </w:style>
  <w:style w:type="paragraph" w:customStyle="1" w:styleId="af0">
    <w:name w:val="样式 页眉"/>
    <w:basedOn w:val="Header"/>
    <w:link w:val="Char4"/>
    <w:rsid w:val="009E5087"/>
    <w:pPr>
      <w:textAlignment w:val="auto"/>
    </w:pPr>
    <w:rPr>
      <w:rFonts w:eastAsia="Arial" w:cs="Arial"/>
      <w:bCs/>
      <w:sz w:val="22"/>
      <w:lang w:val="en-US" w:eastAsia="ja-JP"/>
    </w:rPr>
  </w:style>
  <w:style w:type="paragraph" w:customStyle="1" w:styleId="-310">
    <w:name w:val="彩色底纹 - 着色 3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Heading1"/>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Normal"/>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9E5087"/>
    <w:rPr>
      <w:rFonts w:ascii="Arial" w:eastAsia="Arial" w:hAnsi="Arial" w:cs="Arial"/>
      <w:sz w:val="28"/>
    </w:rPr>
  </w:style>
  <w:style w:type="paragraph" w:customStyle="1" w:styleId="Heading40">
    <w:name w:val="Heading4"/>
    <w:basedOn w:val="Heading3"/>
    <w:link w:val="Heading4Char0"/>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Normal"/>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9E5087"/>
    <w:pPr>
      <w:numPr>
        <w:numId w:val="24"/>
      </w:numPr>
      <w:autoSpaceDN w:val="0"/>
      <w:jc w:val="center"/>
    </w:pPr>
    <w:rPr>
      <w:rFonts w:eastAsia="Times New Roman"/>
      <w:b/>
      <w:lang w:val="en-GB" w:eastAsia="zh-CN"/>
    </w:rPr>
  </w:style>
  <w:style w:type="paragraph" w:customStyle="1" w:styleId="List10">
    <w:name w:val="List1"/>
    <w:basedOn w:val="Normal"/>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Normal"/>
    <w:rsid w:val="009E5087"/>
    <w:pPr>
      <w:autoSpaceDN w:val="0"/>
      <w:spacing w:beforeLines="0" w:before="120" w:afterLines="0" w:after="0"/>
      <w:jc w:val="both"/>
    </w:pPr>
    <w:rPr>
      <w:rFonts w:eastAsia="SimSun"/>
      <w:lang w:eastAsia="en-US"/>
    </w:rPr>
  </w:style>
  <w:style w:type="paragraph" w:customStyle="1" w:styleId="centered">
    <w:name w:val="centered"/>
    <w:basedOn w:val="Normal"/>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Normal"/>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Normal"/>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
    <w:name w:val="表 (赤)  8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Normal"/>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Normal"/>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Normal"/>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Normal"/>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Normal"/>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Heading4"/>
    <w:next w:val="Normal"/>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Normal"/>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Heading1"/>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Normal"/>
    <w:next w:val="Normal"/>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1">
    <w:name w:val="修订7"/>
    <w:semiHidden/>
    <w:rsid w:val="009E5087"/>
    <w:pPr>
      <w:autoSpaceDN w:val="0"/>
    </w:pPr>
    <w:rPr>
      <w:rFonts w:eastAsia="Batang"/>
      <w:lang w:val="en-GB" w:eastAsia="en-US"/>
    </w:rPr>
  </w:style>
  <w:style w:type="paragraph" w:customStyle="1" w:styleId="63">
    <w:name w:val="図表番号6"/>
    <w:basedOn w:val="Normal"/>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4">
    <w:name w:val="段落番号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4"/>
    <w:rsid w:val="009E5087"/>
    <w:pPr>
      <w:ind w:left="851" w:hanging="284"/>
    </w:pPr>
  </w:style>
  <w:style w:type="paragraph" w:customStyle="1" w:styleId="65">
    <w:name w:val="箇条書き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5"/>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Lis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6">
    <w:name w:val="コメント文字列6"/>
    <w:basedOn w:val="Normal"/>
    <w:rsid w:val="009E5087"/>
    <w:pPr>
      <w:suppressAutoHyphens/>
      <w:autoSpaceDN w:val="0"/>
      <w:spacing w:beforeLines="0" w:before="0" w:afterLines="0" w:after="180"/>
    </w:pPr>
    <w:rPr>
      <w:rFonts w:eastAsia="ＭＳ 明朝" w:cs="CG Times (WN)"/>
      <w:lang w:val="en-GB" w:eastAsia="ar-SA"/>
    </w:rPr>
  </w:style>
  <w:style w:type="paragraph" w:customStyle="1" w:styleId="67">
    <w:name w:val="コメント内容6"/>
    <w:basedOn w:val="66"/>
    <w:next w:val="66"/>
    <w:rsid w:val="009E5087"/>
    <w:rPr>
      <w:b/>
      <w:bCs/>
    </w:rPr>
  </w:style>
  <w:style w:type="paragraph" w:customStyle="1" w:styleId="68">
    <w:name w:val="見出しマップ6"/>
    <w:basedOn w:val="Normal"/>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9">
    <w:name w:val="書式なし6"/>
    <w:basedOn w:val="Normal"/>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351">
    <w:name w:val="本文 3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Normal"/>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Normal"/>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a">
    <w:name w:val="標準インデント6"/>
    <w:basedOn w:val="Normal"/>
    <w:rsid w:val="009E5087"/>
    <w:pPr>
      <w:suppressAutoHyphens/>
      <w:autoSpaceDN w:val="0"/>
      <w:spacing w:beforeLines="0" w:before="0" w:afterLines="0" w:after="180"/>
      <w:ind w:left="708"/>
    </w:pPr>
    <w:rPr>
      <w:rFonts w:eastAsia="ＭＳ 明朝" w:cs="CG Times (WN)"/>
      <w:lang w:val="en-GB" w:eastAsia="ar-SA"/>
    </w:rPr>
  </w:style>
  <w:style w:type="paragraph" w:customStyle="1" w:styleId="6b">
    <w:name w:val="記6"/>
    <w:basedOn w:val="Normal"/>
    <w:next w:val="Normal"/>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Normal"/>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2">
    <w:name w:val="修订8"/>
    <w:semiHidden/>
    <w:rsid w:val="009E5087"/>
    <w:pPr>
      <w:autoSpaceDN w:val="0"/>
    </w:pPr>
    <w:rPr>
      <w:rFonts w:eastAsia="Batang"/>
      <w:lang w:val="en-GB" w:eastAsia="en-US"/>
    </w:rPr>
  </w:style>
  <w:style w:type="paragraph" w:customStyle="1" w:styleId="72">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9E5087"/>
    <w:pPr>
      <w:keepNext w:val="0"/>
      <w:ind w:left="1418" w:hanging="1418"/>
      <w:textAlignment w:val="auto"/>
    </w:pPr>
    <w:rPr>
      <w:lang w:eastAsia="ja-JP"/>
    </w:rPr>
  </w:style>
  <w:style w:type="paragraph" w:customStyle="1" w:styleId="Caption11">
    <w:name w:val="Caption11"/>
    <w:basedOn w:val="Normal"/>
    <w:next w:val="Normal"/>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TOC8"/>
    <w:rsid w:val="009E5087"/>
    <w:pPr>
      <w:ind w:left="1418" w:hanging="1418"/>
      <w:textAlignment w:val="auto"/>
    </w:pPr>
    <w:rPr>
      <w:bCs/>
      <w:szCs w:val="22"/>
      <w:lang w:eastAsia="en-GB"/>
    </w:rPr>
  </w:style>
  <w:style w:type="paragraph" w:customStyle="1" w:styleId="Caption2">
    <w:name w:val="Caption2"/>
    <w:basedOn w:val="Normal"/>
    <w:next w:val="Normal"/>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Normal"/>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0">
    <w:name w:val="修订9"/>
    <w:semiHidden/>
    <w:rsid w:val="009E5087"/>
    <w:pPr>
      <w:autoSpaceDN w:val="0"/>
    </w:pPr>
    <w:rPr>
      <w:rFonts w:eastAsia="Batang"/>
      <w:lang w:val="en-GB" w:eastAsia="en-US"/>
    </w:rPr>
  </w:style>
  <w:style w:type="paragraph" w:customStyle="1" w:styleId="tah00">
    <w:name w:val="tah0"/>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3">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1">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c">
    <w:name w:val="段落フォント6"/>
    <w:rsid w:val="009E5087"/>
  </w:style>
  <w:style w:type="character" w:customStyle="1" w:styleId="6d">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2">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Acronym">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4">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MediumShading1-Accent1"/>
    <w:uiPriority w:val="1"/>
    <w:rsid w:val="009E5087"/>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9E5087"/>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5">
    <w:name w:val="未处理的提及2"/>
    <w:uiPriority w:val="52"/>
    <w:rsid w:val="009E5087"/>
    <w:rPr>
      <w:color w:val="808080"/>
      <w:shd w:val="clear" w:color="auto" w:fill="E6E6E6"/>
    </w:rPr>
  </w:style>
  <w:style w:type="character" w:customStyle="1" w:styleId="1ff3">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1">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Normal"/>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5">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MediumGrid2"/>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5087"/>
    <w:rPr>
      <w:rFonts w:ascii="Calibri" w:eastAsia="Calibri" w:hAnsi="Calibri"/>
      <w:sz w:val="22"/>
      <w:szCs w:val="22"/>
      <w:lang w:eastAsia="en-GB"/>
    </w:rPr>
  </w:style>
  <w:style w:type="table" w:styleId="MediumGrid2">
    <w:name w:val="Medium Grid 2"/>
    <w:basedOn w:val="TableNormal"/>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6">
    <w:name w:val="标题 字符1"/>
    <w:aliases w:val="Section Header 字符1"/>
    <w:rsid w:val="009E508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
    <w:name w:val="未处理的提及5"/>
    <w:uiPriority w:val="52"/>
    <w:rsid w:val="009E5087"/>
    <w:rPr>
      <w:color w:val="808080"/>
      <w:shd w:val="clear" w:color="auto" w:fill="E6E6E6"/>
    </w:rPr>
  </w:style>
  <w:style w:type="character" w:customStyle="1" w:styleId="4f3">
    <w:name w:val="未处理的提及4"/>
    <w:uiPriority w:val="52"/>
    <w:rsid w:val="009E5087"/>
    <w:rPr>
      <w:color w:val="808080"/>
      <w:shd w:val="clear" w:color="auto" w:fill="E6E6E6"/>
    </w:rPr>
  </w:style>
  <w:style w:type="table" w:styleId="MediumGrid1-Accent2">
    <w:name w:val="Medium Grid 1 Accent 2"/>
    <w:basedOn w:val="TableNormal"/>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Normal"/>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Normal"/>
    <w:rsid w:val="009E5087"/>
    <w:pPr>
      <w:overflowPunct w:val="0"/>
      <w:autoSpaceDE w:val="0"/>
      <w:autoSpaceDN w:val="0"/>
      <w:spacing w:beforeLines="0" w:before="0" w:afterLines="0" w:after="180"/>
    </w:pPr>
    <w:rPr>
      <w:rFonts w:eastAsia="Calibri"/>
      <w:b/>
      <w:bCs/>
      <w:lang w:eastAsia="en-US"/>
    </w:rPr>
  </w:style>
  <w:style w:type="paragraph" w:customStyle="1" w:styleId="87">
    <w:name w:val="87"/>
    <w:basedOn w:val="Normal"/>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TOC8"/>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6">
    <w:name w:val="列出段落3"/>
    <w:basedOn w:val="Normal"/>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4">
    <w:name w:val="列出段落4"/>
    <w:basedOn w:val="Normal"/>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Heading4"/>
    <w:rsid w:val="009E5087"/>
    <w:rPr>
      <w:rFonts w:eastAsia="SimSun"/>
      <w:b/>
      <w:sz w:val="28"/>
      <w:lang w:eastAsia="x-none"/>
    </w:rPr>
  </w:style>
  <w:style w:type="paragraph" w:customStyle="1" w:styleId="5f0">
    <w:name w:val="列出段落5"/>
    <w:basedOn w:val="Normal"/>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Normal"/>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Normal"/>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Heading1"/>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8">
    <w:name w:val="网格型1"/>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Normal"/>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PlainTex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Normal"/>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2">
    <w:name w:val="標準太字"/>
    <w:autoRedefine/>
    <w:rsid w:val="009E5087"/>
    <w:rPr>
      <w:b/>
    </w:rPr>
  </w:style>
  <w:style w:type="paragraph" w:customStyle="1" w:styleId="ActionPoint">
    <w:name w:val="ActionPoint"/>
    <w:basedOn w:val="Normal"/>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50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Normal"/>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Normal"/>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Normal"/>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Normal"/>
    <w:link w:val="wordsection1Char"/>
    <w:rsid w:val="009E5087"/>
    <w:pPr>
      <w:spacing w:beforeLines="0" w:before="0" w:afterLines="0" w:after="0"/>
    </w:pPr>
    <w:rPr>
      <w:rFonts w:ascii="Calibri" w:eastAsia="Calibri" w:hAnsi="Calibri" w:cs="Calibri"/>
    </w:rPr>
  </w:style>
  <w:style w:type="paragraph" w:customStyle="1" w:styleId="Caption3">
    <w:name w:val="Caption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5087"/>
    <w:rPr>
      <w:rFonts w:eastAsia="PMingLiU"/>
      <w:lang w:val="sv-SE" w:eastAsia="sv-SE"/>
    </w:rPr>
    <w:tblPr/>
  </w:style>
  <w:style w:type="table" w:customStyle="1" w:styleId="TableGrid43">
    <w:name w:val="Table Grid43"/>
    <w:basedOn w:val="TableNormal"/>
    <w:next w:val="TableGrid"/>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5087"/>
    <w:rPr>
      <w:rFonts w:eastAsia="Times New Roman"/>
      <w:lang w:val="sv-SE" w:eastAsia="sv-SE"/>
    </w:rPr>
    <w:tblPr/>
  </w:style>
  <w:style w:type="table" w:customStyle="1" w:styleId="TableGrid212">
    <w:name w:val="Table Grid212"/>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0">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TableNormal"/>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Normal"/>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Normal"/>
    <w:rsid w:val="009E5087"/>
    <w:pPr>
      <w:spacing w:beforeLines="0" w:before="100" w:beforeAutospacing="1" w:afterLines="0" w:after="100" w:afterAutospacing="1"/>
    </w:pPr>
    <w:rPr>
      <w:rFonts w:eastAsia="SimSun"/>
      <w:sz w:val="24"/>
      <w:szCs w:val="24"/>
      <w:lang w:eastAsia="zh-CN"/>
    </w:rPr>
  </w:style>
  <w:style w:type="paragraph" w:customStyle="1" w:styleId="1ff9">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6">
    <w:name w:val="正文2"/>
    <w:rsid w:val="009E5087"/>
    <w:pPr>
      <w:jc w:val="both"/>
    </w:pPr>
    <w:rPr>
      <w:rFonts w:eastAsia="SimSun"/>
      <w:kern w:val="2"/>
      <w:sz w:val="21"/>
      <w:szCs w:val="21"/>
      <w:lang w:eastAsia="zh-CN"/>
    </w:rPr>
  </w:style>
  <w:style w:type="paragraph" w:customStyle="1" w:styleId="af3">
    <w:name w:val="文档标题"/>
    <w:basedOn w:val="Normal"/>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60C63"/>
    <w:rPr>
      <w:lang w:val="en-GB" w:eastAsia="en-GB"/>
    </w:rPr>
    <w:tblPr/>
  </w:style>
  <w:style w:type="table" w:customStyle="1" w:styleId="Tabellengitternetz14">
    <w:name w:val="Tabellengitternetz1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60C63"/>
    <w:rPr>
      <w:rFonts w:eastAsia="Times New Roman"/>
      <w:lang w:val="en-GB" w:eastAsia="en-GB"/>
    </w:rPr>
    <w:tblPr/>
  </w:style>
  <w:style w:type="table" w:customStyle="1" w:styleId="TableGrid113">
    <w:name w:val="Table Grid1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
    <w:name w:val="表 (青) 141"/>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60C63"/>
    <w:rPr>
      <w:rFonts w:eastAsia="PMingLiU"/>
      <w:lang w:val="en-GB" w:eastAsia="en-GB"/>
    </w:rPr>
    <w:tblPr>
      <w:tblInd w:w="0" w:type="nil"/>
    </w:tblPr>
  </w:style>
  <w:style w:type="table" w:customStyle="1" w:styleId="TableGrid1112">
    <w:name w:val="Table Grid1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 (緑)  41"/>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6">
    <w:name w:val="表 (青)  41"/>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
    <w:name w:val="表 (赤)  91"/>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
    <w:name w:val="表 (緑) 131"/>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0">
    <w:name w:val="表 (緑) 141"/>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2">
    <w:name w:val="表 (青)  91"/>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モノトーン)  91"/>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0">
    <w:name w:val="表 (青) 131"/>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7">
    <w:name w:val="表 (赤)  41"/>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2">
    <w:name w:val="表 (紫)  81"/>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4">
    <w:name w:val="表 (紫)  91"/>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60C63"/>
    <w:rPr>
      <w:rFonts w:eastAsia="Times New Roman"/>
      <w:lang w:val="sv-SE" w:eastAsia="sv-SE"/>
    </w:rPr>
    <w:tblPr/>
  </w:style>
  <w:style w:type="table" w:customStyle="1" w:styleId="TableColorful111">
    <w:name w:val="Table Colorful 11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60C63"/>
    <w:rPr>
      <w:rFonts w:eastAsia="PMingLiU"/>
      <w:lang w:val="sv-SE" w:eastAsia="sv-SE"/>
    </w:rPr>
    <w:tblPr/>
  </w:style>
  <w:style w:type="table" w:customStyle="1" w:styleId="TableGrid431">
    <w:name w:val="Table Grid431"/>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0C63"/>
    <w:rPr>
      <w:rFonts w:eastAsia="Times New Roman"/>
      <w:lang w:val="sv-SE" w:eastAsia="sv-SE"/>
    </w:rPr>
    <w:tblPr/>
  </w:style>
  <w:style w:type="table" w:customStyle="1" w:styleId="TableGrid2121">
    <w:name w:val="Table Grid212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A60C63"/>
    <w:rPr>
      <w:rFonts w:eastAsia="DengXian" w:hint="eastAsia"/>
      <w:lang w:val="en-GB" w:eastAsia="en-GB"/>
    </w:rPr>
    <w:tblPr>
      <w:tblInd w:w="0" w:type="nil"/>
    </w:tblPr>
  </w:style>
  <w:style w:type="table" w:customStyle="1" w:styleId="SGSTableBasic14">
    <w:name w:val="SGS Table Basic 14"/>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60C63"/>
    <w:rPr>
      <w:lang w:val="en-GB" w:eastAsia="en-GB"/>
    </w:rPr>
    <w:tblPr/>
  </w:style>
  <w:style w:type="table" w:customStyle="1" w:styleId="Tabellengitternetz15">
    <w:name w:val="Tabellengitternetz1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60C63"/>
    <w:rPr>
      <w:rFonts w:eastAsia="Times New Roman"/>
      <w:lang w:val="en-GB" w:eastAsia="en-GB"/>
    </w:rPr>
    <w:tblPr/>
  </w:style>
  <w:style w:type="table" w:customStyle="1" w:styleId="TableGrid114">
    <w:name w:val="Table Grid1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60C63"/>
    <w:rPr>
      <w:rFonts w:eastAsia="PMingLiU"/>
      <w:lang w:val="en-GB" w:eastAsia="en-GB"/>
    </w:rPr>
    <w:tblPr>
      <w:tblInd w:w="0" w:type="nil"/>
    </w:tblPr>
  </w:style>
  <w:style w:type="table" w:customStyle="1" w:styleId="TableGrid1113">
    <w:name w:val="Table Grid11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
    <w:name w:val="表 (赤) 102"/>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60C63"/>
    <w:rPr>
      <w:rFonts w:eastAsia="Times New Roman"/>
      <w:lang w:val="sv-SE" w:eastAsia="sv-SE"/>
    </w:rPr>
    <w:tblPr/>
  </w:style>
  <w:style w:type="table" w:customStyle="1" w:styleId="TableColorful112">
    <w:name w:val="Table Colorful 11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60C63"/>
    <w:rPr>
      <w:rFonts w:eastAsia="PMingLiU"/>
      <w:lang w:val="sv-SE" w:eastAsia="sv-SE"/>
    </w:rPr>
    <w:tblPr/>
  </w:style>
  <w:style w:type="table" w:customStyle="1" w:styleId="TableGrid432">
    <w:name w:val="Table Grid432"/>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60C63"/>
    <w:rPr>
      <w:rFonts w:eastAsia="Times New Roman"/>
      <w:lang w:val="sv-SE" w:eastAsia="sv-SE"/>
    </w:rPr>
    <w:tblPr/>
  </w:style>
  <w:style w:type="table" w:customStyle="1" w:styleId="TableGrid2122">
    <w:name w:val="Table Grid212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TableNormal"/>
    <w:semiHidden/>
    <w:rsid w:val="00A60C63"/>
    <w:rPr>
      <w:rFonts w:eastAsia="DengXian" w:hint="eastAsia"/>
      <w:lang w:val="en-GB" w:eastAsia="en-GB"/>
    </w:rPr>
    <w:tblPr>
      <w:tblInd w:w="0" w:type="nil"/>
    </w:tblPr>
  </w:style>
  <w:style w:type="character" w:customStyle="1" w:styleId="cf01">
    <w:name w:val="cf01"/>
    <w:basedOn w:val="DefaultParagraphFont"/>
    <w:rsid w:val="00CF7E5C"/>
    <w:rPr>
      <w:rFonts w:ascii="Meiryo UI" w:eastAsia="Meiryo UI" w:hAnsi="Meiryo UI" w:hint="eastAsia"/>
      <w:sz w:val="18"/>
      <w:szCs w:val="18"/>
    </w:rPr>
  </w:style>
  <w:style w:type="character" w:customStyle="1" w:styleId="cf11">
    <w:name w:val="cf11"/>
    <w:basedOn w:val="DefaultParagraphFont"/>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8550499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768711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23562</TotalTime>
  <Pages>2</Pages>
  <Words>381</Words>
  <Characters>2173</Characters>
  <Application>Microsoft Office Word</Application>
  <DocSecurity>0</DocSecurity>
  <Lines>18</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228</cp:revision>
  <cp:lastPrinted>2007-04-23T23:59:00Z</cp:lastPrinted>
  <dcterms:created xsi:type="dcterms:W3CDTF">2021-01-20T00:58:00Z</dcterms:created>
  <dcterms:modified xsi:type="dcterms:W3CDTF">2023-08-11T10:31:00Z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